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7A2" w:rsidRPr="00FB5EB3" w:rsidRDefault="0066297D" w:rsidP="006C6112">
      <w:pPr>
        <w:keepNext/>
        <w:keepLines/>
        <w:jc w:val="right"/>
        <w:rPr>
          <w:rFonts w:ascii="Arial" w:hAnsi="Arial" w:cs="Arial"/>
          <w:sz w:val="24"/>
          <w:szCs w:val="24"/>
        </w:rPr>
      </w:pPr>
      <w:r w:rsidRPr="00FB5EB3">
        <w:rPr>
          <w:noProof/>
          <w:lang w:eastAsia="ru-RU"/>
        </w:rPr>
        <mc:AlternateContent>
          <mc:Choice Requires="wps">
            <w:drawing>
              <wp:anchor distT="0" distB="0" distL="114300" distR="114300" simplePos="0" relativeHeight="251658240" behindDoc="0" locked="0" layoutInCell="1" allowOverlap="1" wp14:anchorId="38104795" wp14:editId="63970002">
                <wp:simplePos x="0" y="0"/>
                <wp:positionH relativeFrom="column">
                  <wp:posOffset>4145280</wp:posOffset>
                </wp:positionH>
                <wp:positionV relativeFrom="paragraph">
                  <wp:posOffset>114300</wp:posOffset>
                </wp:positionV>
                <wp:extent cx="1903095" cy="711835"/>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309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EB3" w:rsidRPr="00670EB8" w:rsidRDefault="00FB5EB3" w:rsidP="00675BE0">
                            <w:pPr>
                              <w:spacing w:after="0" w:line="240" w:lineRule="auto"/>
                              <w:rPr>
                                <w:b/>
                                <w:sz w:val="20"/>
                                <w:szCs w:val="20"/>
                              </w:rPr>
                            </w:pPr>
                            <w:r w:rsidRPr="00CE6E13">
                              <w:rPr>
                                <w:b/>
                                <w:sz w:val="20"/>
                                <w:szCs w:val="20"/>
                              </w:rPr>
                              <w:t xml:space="preserve">123007 Москва, </w:t>
                            </w:r>
                          </w:p>
                          <w:p w:rsidR="00FB5EB3" w:rsidRPr="00CE6E13" w:rsidRDefault="00FB5EB3" w:rsidP="00675BE0">
                            <w:pPr>
                              <w:spacing w:after="0" w:line="240" w:lineRule="auto"/>
                              <w:rPr>
                                <w:b/>
                                <w:sz w:val="20"/>
                                <w:szCs w:val="20"/>
                              </w:rPr>
                            </w:pPr>
                            <w:r w:rsidRPr="00CE6E13">
                              <w:rPr>
                                <w:b/>
                                <w:sz w:val="20"/>
                                <w:szCs w:val="20"/>
                              </w:rPr>
                              <w:t>4-я Магистральная улица, 11</w:t>
                            </w:r>
                          </w:p>
                          <w:p w:rsidR="00FB5EB3" w:rsidRPr="00CE6E13" w:rsidRDefault="00FB5EB3" w:rsidP="00675BE0">
                            <w:pPr>
                              <w:spacing w:after="0" w:line="240" w:lineRule="auto"/>
                              <w:rPr>
                                <w:b/>
                                <w:sz w:val="20"/>
                                <w:szCs w:val="20"/>
                              </w:rPr>
                            </w:pPr>
                            <w:r w:rsidRPr="00CE6E13">
                              <w:rPr>
                                <w:b/>
                                <w:sz w:val="20"/>
                                <w:szCs w:val="20"/>
                              </w:rPr>
                              <w:t>+7 499 922 49 09</w:t>
                            </w:r>
                          </w:p>
                          <w:p w:rsidR="00FB5EB3" w:rsidRPr="00CE6E13" w:rsidRDefault="00FB5EB3" w:rsidP="00675BE0">
                            <w:pPr>
                              <w:spacing w:after="0" w:line="240" w:lineRule="auto"/>
                              <w:rPr>
                                <w:b/>
                                <w:sz w:val="20"/>
                                <w:szCs w:val="20"/>
                              </w:rPr>
                            </w:pPr>
                            <w:r w:rsidRPr="00CE6E13">
                              <w:rPr>
                                <w:b/>
                                <w:sz w:val="20"/>
                                <w:szCs w:val="20"/>
                                <w:lang w:val="en-US"/>
                              </w:rPr>
                              <w:t>www</w:t>
                            </w:r>
                            <w:r w:rsidRPr="00CE6E13">
                              <w:rPr>
                                <w:b/>
                                <w:sz w:val="20"/>
                                <w:szCs w:val="20"/>
                              </w:rPr>
                              <w:t>.</w:t>
                            </w:r>
                            <w:proofErr w:type="spellStart"/>
                            <w:r w:rsidRPr="00CE6E13">
                              <w:rPr>
                                <w:b/>
                                <w:sz w:val="20"/>
                                <w:szCs w:val="20"/>
                                <w:lang w:val="en-US"/>
                              </w:rPr>
                              <w:t>rms</w:t>
                            </w:r>
                            <w:proofErr w:type="spellEnd"/>
                            <w:r w:rsidRPr="00670EB8">
                              <w:rPr>
                                <w:b/>
                                <w:sz w:val="20"/>
                                <w:szCs w:val="20"/>
                              </w:rPr>
                              <w:t>-</w:t>
                            </w:r>
                            <w:r w:rsidRPr="00CE6E13">
                              <w:rPr>
                                <w:b/>
                                <w:sz w:val="20"/>
                                <w:szCs w:val="20"/>
                                <w:lang w:val="en-US"/>
                              </w:rPr>
                              <w:t>med</w:t>
                            </w:r>
                            <w:r w:rsidRPr="00670EB8">
                              <w:rPr>
                                <w:b/>
                                <w:sz w:val="20"/>
                                <w:szCs w:val="20"/>
                              </w:rPr>
                              <w:t>.</w:t>
                            </w:r>
                            <w:proofErr w:type="spellStart"/>
                            <w:r w:rsidRPr="00CE6E13">
                              <w:rPr>
                                <w:b/>
                                <w:sz w:val="20"/>
                                <w:szCs w:val="20"/>
                                <w:lang w:val="en-US"/>
                              </w:rPr>
                              <w:t>ru</w:t>
                            </w:r>
                            <w:proofErr w:type="spellEnd"/>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6.4pt;margin-top:9pt;width:149.85pt;height:5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Mm+sw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" filled="f" stroked="f">
                <v:textbox style="mso-fit-shape-to-text:t">
                  <w:txbxContent>
                    <w:p w:rsidR="00FB5EB3" w:rsidRPr="00670EB8" w:rsidRDefault="00FB5EB3" w:rsidP="00675BE0">
                      <w:pPr>
                        <w:spacing w:after="0" w:line="240" w:lineRule="auto"/>
                        <w:rPr>
                          <w:b/>
                          <w:sz w:val="20"/>
                          <w:szCs w:val="20"/>
                        </w:rPr>
                      </w:pPr>
                      <w:r w:rsidRPr="00CE6E13">
                        <w:rPr>
                          <w:b/>
                          <w:sz w:val="20"/>
                          <w:szCs w:val="20"/>
                        </w:rPr>
                        <w:t xml:space="preserve">123007 Москва, </w:t>
                      </w:r>
                    </w:p>
                    <w:p w:rsidR="00FB5EB3" w:rsidRPr="00CE6E13" w:rsidRDefault="00FB5EB3" w:rsidP="00675BE0">
                      <w:pPr>
                        <w:spacing w:after="0" w:line="240" w:lineRule="auto"/>
                        <w:rPr>
                          <w:b/>
                          <w:sz w:val="20"/>
                          <w:szCs w:val="20"/>
                        </w:rPr>
                      </w:pPr>
                      <w:r w:rsidRPr="00CE6E13">
                        <w:rPr>
                          <w:b/>
                          <w:sz w:val="20"/>
                          <w:szCs w:val="20"/>
                        </w:rPr>
                        <w:t>4-я Магистральная улица, 11</w:t>
                      </w:r>
                    </w:p>
                    <w:p w:rsidR="00FB5EB3" w:rsidRPr="00CE6E13" w:rsidRDefault="00FB5EB3" w:rsidP="00675BE0">
                      <w:pPr>
                        <w:spacing w:after="0" w:line="240" w:lineRule="auto"/>
                        <w:rPr>
                          <w:b/>
                          <w:sz w:val="20"/>
                          <w:szCs w:val="20"/>
                        </w:rPr>
                      </w:pPr>
                      <w:r w:rsidRPr="00CE6E13">
                        <w:rPr>
                          <w:b/>
                          <w:sz w:val="20"/>
                          <w:szCs w:val="20"/>
                        </w:rPr>
                        <w:t>+7 499 922 49 09</w:t>
                      </w:r>
                    </w:p>
                    <w:p w:rsidR="00FB5EB3" w:rsidRPr="00CE6E13" w:rsidRDefault="00FB5EB3" w:rsidP="00675BE0">
                      <w:pPr>
                        <w:spacing w:after="0" w:line="240" w:lineRule="auto"/>
                        <w:rPr>
                          <w:b/>
                          <w:sz w:val="20"/>
                          <w:szCs w:val="20"/>
                        </w:rPr>
                      </w:pPr>
                      <w:r w:rsidRPr="00CE6E13">
                        <w:rPr>
                          <w:b/>
                          <w:sz w:val="20"/>
                          <w:szCs w:val="20"/>
                          <w:lang w:val="en-US"/>
                        </w:rPr>
                        <w:t>www</w:t>
                      </w:r>
                      <w:r w:rsidRPr="00CE6E13">
                        <w:rPr>
                          <w:b/>
                          <w:sz w:val="20"/>
                          <w:szCs w:val="20"/>
                        </w:rPr>
                        <w:t>.</w:t>
                      </w:r>
                      <w:proofErr w:type="spellStart"/>
                      <w:r w:rsidRPr="00CE6E13">
                        <w:rPr>
                          <w:b/>
                          <w:sz w:val="20"/>
                          <w:szCs w:val="20"/>
                          <w:lang w:val="en-US"/>
                        </w:rPr>
                        <w:t>rms</w:t>
                      </w:r>
                      <w:proofErr w:type="spellEnd"/>
                      <w:r w:rsidRPr="00670EB8">
                        <w:rPr>
                          <w:b/>
                          <w:sz w:val="20"/>
                          <w:szCs w:val="20"/>
                        </w:rPr>
                        <w:t>-</w:t>
                      </w:r>
                      <w:r w:rsidRPr="00CE6E13">
                        <w:rPr>
                          <w:b/>
                          <w:sz w:val="20"/>
                          <w:szCs w:val="20"/>
                          <w:lang w:val="en-US"/>
                        </w:rPr>
                        <w:t>med</w:t>
                      </w:r>
                      <w:r w:rsidRPr="00670EB8">
                        <w:rPr>
                          <w:b/>
                          <w:sz w:val="20"/>
                          <w:szCs w:val="20"/>
                        </w:rPr>
                        <w:t>.</w:t>
                      </w:r>
                      <w:proofErr w:type="spellStart"/>
                      <w:r w:rsidRPr="00CE6E13">
                        <w:rPr>
                          <w:b/>
                          <w:sz w:val="20"/>
                          <w:szCs w:val="20"/>
                          <w:lang w:val="en-US"/>
                        </w:rPr>
                        <w:t>ru</w:t>
                      </w:r>
                      <w:proofErr w:type="spellEnd"/>
                    </w:p>
                  </w:txbxContent>
                </v:textbox>
              </v:shape>
            </w:pict>
          </mc:Fallback>
        </mc:AlternateContent>
      </w:r>
      <w:r w:rsidR="00D037A2" w:rsidRPr="00FB5EB3">
        <w:rPr>
          <w:rFonts w:ascii="Arial" w:hAnsi="Arial" w:cs="Arial"/>
          <w:sz w:val="24"/>
          <w:szCs w:val="24"/>
        </w:rPr>
        <w:tab/>
      </w:r>
      <w:r w:rsidR="00D037A2" w:rsidRPr="00FB5EB3">
        <w:rPr>
          <w:rFonts w:ascii="Arial" w:hAnsi="Arial" w:cs="Arial"/>
          <w:sz w:val="24"/>
          <w:szCs w:val="24"/>
        </w:rPr>
        <w:tab/>
      </w:r>
    </w:p>
    <w:p w:rsidR="00D037A2" w:rsidRPr="00FB5EB3" w:rsidRDefault="00D037A2" w:rsidP="006C6112">
      <w:pPr>
        <w:keepNext/>
        <w:keepLines/>
        <w:spacing w:after="0" w:line="240" w:lineRule="auto"/>
        <w:jc w:val="center"/>
        <w:rPr>
          <w:rFonts w:ascii="Arial" w:hAnsi="Arial" w:cs="Arial"/>
          <w:sz w:val="24"/>
          <w:szCs w:val="24"/>
        </w:rPr>
      </w:pPr>
    </w:p>
    <w:p w:rsidR="00D037A2" w:rsidRPr="00FB5EB3" w:rsidRDefault="00D037A2" w:rsidP="006C6112">
      <w:pPr>
        <w:keepNext/>
        <w:keepLines/>
        <w:spacing w:after="0" w:line="240" w:lineRule="auto"/>
        <w:rPr>
          <w:rFonts w:ascii="Arial" w:hAnsi="Arial" w:cs="Arial"/>
          <w:sz w:val="24"/>
          <w:szCs w:val="24"/>
        </w:rPr>
      </w:pPr>
      <w:r w:rsidRPr="00FB5EB3">
        <w:rPr>
          <w:rFonts w:ascii="Arial" w:hAnsi="Arial" w:cs="Arial"/>
          <w:sz w:val="24"/>
          <w:szCs w:val="24"/>
        </w:rPr>
        <w:softHyphen/>
      </w:r>
      <w:r w:rsidRPr="00FB5EB3">
        <w:rPr>
          <w:rFonts w:ascii="Arial" w:hAnsi="Arial" w:cs="Arial"/>
          <w:sz w:val="24"/>
          <w:szCs w:val="24"/>
        </w:rPr>
        <w:softHyphen/>
      </w:r>
      <w:r w:rsidRPr="00FB5EB3">
        <w:rPr>
          <w:rFonts w:ascii="Arial" w:hAnsi="Arial" w:cs="Arial"/>
          <w:sz w:val="24"/>
          <w:szCs w:val="24"/>
        </w:rPr>
        <w:softHyphen/>
      </w:r>
      <w:r w:rsidRPr="00FB5EB3">
        <w:rPr>
          <w:rFonts w:ascii="Arial" w:hAnsi="Arial" w:cs="Arial"/>
          <w:sz w:val="24"/>
          <w:szCs w:val="24"/>
        </w:rPr>
        <w:softHyphen/>
        <w:t xml:space="preserve">                                                                       </w:t>
      </w:r>
    </w:p>
    <w:p w:rsidR="00D037A2" w:rsidRPr="00FB5EB3" w:rsidRDefault="00D037A2" w:rsidP="006C6112">
      <w:pPr>
        <w:keepNext/>
        <w:keepLines/>
        <w:spacing w:after="0" w:line="240" w:lineRule="auto"/>
        <w:rPr>
          <w:rFonts w:ascii="Arial" w:hAnsi="Arial" w:cs="Arial"/>
          <w:sz w:val="24"/>
          <w:szCs w:val="24"/>
        </w:rPr>
      </w:pPr>
    </w:p>
    <w:p w:rsidR="00D037A2" w:rsidRPr="00FB5EB3" w:rsidRDefault="00D037A2" w:rsidP="006C6112">
      <w:pPr>
        <w:keepNext/>
        <w:keepLines/>
        <w:spacing w:after="0" w:line="240" w:lineRule="auto"/>
        <w:rPr>
          <w:rFonts w:ascii="Arial" w:hAnsi="Arial" w:cs="Arial"/>
          <w:sz w:val="24"/>
          <w:szCs w:val="24"/>
        </w:rPr>
      </w:pPr>
    </w:p>
    <w:p w:rsidR="009C1DD6" w:rsidRPr="00FB5EB3" w:rsidRDefault="009C1DD6" w:rsidP="006C6112">
      <w:pPr>
        <w:keepNext/>
        <w:keepLines/>
        <w:spacing w:after="0" w:line="240" w:lineRule="auto"/>
        <w:rPr>
          <w:rFonts w:ascii="Arial" w:hAnsi="Arial" w:cs="Arial"/>
          <w:sz w:val="24"/>
          <w:szCs w:val="24"/>
        </w:rPr>
      </w:pPr>
    </w:p>
    <w:p w:rsidR="00AA0D48" w:rsidRPr="00FB5EB3" w:rsidRDefault="00D037A2" w:rsidP="006C6112">
      <w:pPr>
        <w:keepNext/>
        <w:keepLines/>
        <w:spacing w:after="0" w:line="240" w:lineRule="auto"/>
        <w:rPr>
          <w:rFonts w:ascii="Arial" w:hAnsi="Arial" w:cs="Arial"/>
          <w:sz w:val="24"/>
          <w:szCs w:val="24"/>
        </w:rPr>
      </w:pPr>
      <w:r w:rsidRPr="00FB5EB3">
        <w:rPr>
          <w:rFonts w:ascii="Arial" w:hAnsi="Arial" w:cs="Arial"/>
          <w:sz w:val="24"/>
          <w:szCs w:val="24"/>
        </w:rPr>
        <w:tab/>
      </w:r>
      <w:r w:rsidRPr="00FB5EB3">
        <w:rPr>
          <w:rFonts w:ascii="Arial" w:hAnsi="Arial" w:cs="Arial"/>
          <w:sz w:val="24"/>
          <w:szCs w:val="24"/>
        </w:rPr>
        <w:tab/>
      </w:r>
      <w:r w:rsidRPr="00FB5EB3">
        <w:rPr>
          <w:rFonts w:ascii="Arial" w:hAnsi="Arial" w:cs="Arial"/>
          <w:sz w:val="24"/>
          <w:szCs w:val="24"/>
        </w:rPr>
        <w:tab/>
      </w:r>
    </w:p>
    <w:p w:rsidR="006D4346" w:rsidRPr="00FB5EB3" w:rsidRDefault="006D4346" w:rsidP="006C6112">
      <w:pPr>
        <w:keepNext/>
        <w:keepLines/>
        <w:spacing w:after="0" w:line="240" w:lineRule="auto"/>
        <w:ind w:left="-425" w:firstLine="709"/>
        <w:jc w:val="both"/>
        <w:rPr>
          <w:rFonts w:ascii="Arial" w:hAnsi="Arial" w:cs="Arial"/>
          <w:sz w:val="24"/>
          <w:szCs w:val="24"/>
        </w:rPr>
      </w:pPr>
      <w:r w:rsidRPr="00FB5EB3">
        <w:rPr>
          <w:rFonts w:ascii="Arial" w:hAnsi="Arial" w:cs="Arial"/>
          <w:sz w:val="24"/>
          <w:szCs w:val="24"/>
        </w:rPr>
        <w:t xml:space="preserve">Предоставляем Вашему вниманию стоимость и описание программ медицинского обслуживания для </w:t>
      </w:r>
      <w:r w:rsidR="00696490" w:rsidRPr="00FB5EB3">
        <w:rPr>
          <w:rFonts w:ascii="Arial" w:hAnsi="Arial" w:cs="Arial"/>
          <w:sz w:val="24"/>
          <w:szCs w:val="24"/>
        </w:rPr>
        <w:t xml:space="preserve"> </w:t>
      </w:r>
      <w:r w:rsidR="006C6112" w:rsidRPr="00FB5EB3">
        <w:rPr>
          <w:rFonts w:ascii="Arial" w:hAnsi="Arial" w:cs="Arial"/>
          <w:b/>
          <w:sz w:val="24"/>
          <w:szCs w:val="24"/>
        </w:rPr>
        <w:t>Вашей компании</w:t>
      </w:r>
      <w:r w:rsidR="004C2841" w:rsidRPr="00FB5EB3">
        <w:rPr>
          <w:rFonts w:ascii="Arial" w:hAnsi="Arial" w:cs="Arial"/>
          <w:b/>
          <w:sz w:val="24"/>
          <w:szCs w:val="24"/>
        </w:rPr>
        <w:t>.</w:t>
      </w:r>
      <w:r w:rsidR="004C2841" w:rsidRPr="00FB5EB3">
        <w:rPr>
          <w:rFonts w:ascii="Arial" w:hAnsi="Arial" w:cs="Arial"/>
          <w:sz w:val="24"/>
          <w:szCs w:val="24"/>
        </w:rPr>
        <w:t xml:space="preserve"> </w:t>
      </w:r>
    </w:p>
    <w:p w:rsidR="00F82E36" w:rsidRPr="00FB5EB3" w:rsidRDefault="002804DE" w:rsidP="006C6112">
      <w:pPr>
        <w:keepNext/>
        <w:keepLines/>
        <w:spacing w:after="0" w:line="240" w:lineRule="auto"/>
        <w:ind w:left="-425" w:firstLine="709"/>
        <w:jc w:val="both"/>
        <w:rPr>
          <w:rFonts w:ascii="Arial" w:hAnsi="Arial" w:cs="Arial"/>
          <w:sz w:val="24"/>
          <w:szCs w:val="24"/>
        </w:rPr>
      </w:pPr>
      <w:r w:rsidRPr="00FB5EB3">
        <w:rPr>
          <w:rFonts w:ascii="Arial" w:hAnsi="Arial" w:cs="Arial"/>
          <w:snapToGrid w:val="0"/>
          <w:sz w:val="24"/>
          <w:szCs w:val="24"/>
        </w:rPr>
        <w:t xml:space="preserve">Будем рады ответить на вопросы и предоставить дополнительную информацию. </w:t>
      </w:r>
      <w:r w:rsidRPr="00FB5EB3">
        <w:rPr>
          <w:rFonts w:ascii="Arial" w:hAnsi="Arial" w:cs="Arial"/>
          <w:sz w:val="24"/>
          <w:szCs w:val="24"/>
        </w:rPr>
        <w:t>Отдельные детали могут быть оговорены и скорректированы при проведении переговоров.</w:t>
      </w:r>
    </w:p>
    <w:p w:rsidR="006C6112" w:rsidRPr="00FB5EB3" w:rsidRDefault="006C6112" w:rsidP="006C6112">
      <w:pPr>
        <w:keepNext/>
        <w:keepLines/>
        <w:spacing w:after="0" w:line="240" w:lineRule="auto"/>
        <w:ind w:left="-425" w:firstLine="709"/>
        <w:jc w:val="both"/>
        <w:rPr>
          <w:rFonts w:ascii="Arial" w:hAnsi="Arial" w:cs="Arial"/>
          <w:sz w:val="24"/>
          <w:szCs w:val="24"/>
        </w:rPr>
      </w:pPr>
    </w:p>
    <w:p w:rsidR="006D4346" w:rsidRPr="00FB5EB3" w:rsidRDefault="006D4346" w:rsidP="006C6112">
      <w:pPr>
        <w:keepNext/>
        <w:keepLines/>
        <w:spacing w:after="0" w:line="240" w:lineRule="auto"/>
        <w:ind w:left="-425" w:firstLine="709"/>
        <w:jc w:val="both"/>
        <w:rPr>
          <w:rFonts w:ascii="Arial" w:hAnsi="Arial" w:cs="Arial"/>
          <w:sz w:val="24"/>
          <w:szCs w:val="24"/>
        </w:rPr>
      </w:pPr>
    </w:p>
    <w:p w:rsidR="00F82E36" w:rsidRPr="00FB5EB3" w:rsidRDefault="00F82E36" w:rsidP="006C6112">
      <w:pPr>
        <w:keepNext/>
        <w:keepLines/>
        <w:spacing w:after="0" w:line="240" w:lineRule="auto"/>
        <w:jc w:val="center"/>
        <w:rPr>
          <w:rFonts w:ascii="Arial" w:hAnsi="Arial" w:cs="Arial"/>
          <w:color w:val="0070C0"/>
          <w:sz w:val="24"/>
          <w:szCs w:val="24"/>
        </w:rPr>
      </w:pPr>
      <w:r w:rsidRPr="00FB5EB3">
        <w:rPr>
          <w:rFonts w:ascii="Arial" w:hAnsi="Arial" w:cs="Arial"/>
          <w:b/>
          <w:color w:val="0070C0"/>
          <w:sz w:val="24"/>
          <w:szCs w:val="24"/>
        </w:rPr>
        <w:t xml:space="preserve">ПРОГРАММА ОБСЛУЖИВАНИЯ </w:t>
      </w:r>
    </w:p>
    <w:p w:rsidR="00F82E36" w:rsidRPr="00FB5EB3" w:rsidRDefault="00F82E36" w:rsidP="006C6112">
      <w:pPr>
        <w:keepNext/>
        <w:keepLines/>
        <w:spacing w:after="0" w:line="240" w:lineRule="auto"/>
        <w:rPr>
          <w:rFonts w:ascii="Arial" w:hAnsi="Arial" w:cs="Arial"/>
          <w:b/>
          <w:color w:val="0070C0"/>
          <w:sz w:val="24"/>
          <w:szCs w:val="24"/>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1"/>
        <w:gridCol w:w="1696"/>
        <w:gridCol w:w="4589"/>
        <w:gridCol w:w="2095"/>
      </w:tblGrid>
      <w:tr w:rsidR="00F82E36" w:rsidRPr="00FB5EB3" w:rsidTr="001B5A63">
        <w:trPr>
          <w:trHeight w:val="613"/>
        </w:trPr>
        <w:tc>
          <w:tcPr>
            <w:tcW w:w="1621" w:type="dxa"/>
            <w:shd w:val="clear" w:color="auto" w:fill="00B0F0"/>
            <w:vAlign w:val="center"/>
          </w:tcPr>
          <w:p w:rsidR="00F82E36" w:rsidRPr="00FB5EB3" w:rsidRDefault="00F82E36" w:rsidP="006C6112">
            <w:pPr>
              <w:keepNext/>
              <w:keepLines/>
              <w:jc w:val="center"/>
              <w:rPr>
                <w:rFonts w:ascii="Arial" w:hAnsi="Arial" w:cs="Arial"/>
                <w:b/>
                <w:color w:val="FFFFFF"/>
                <w:sz w:val="24"/>
                <w:szCs w:val="24"/>
              </w:rPr>
            </w:pPr>
            <w:r w:rsidRPr="00FB5EB3">
              <w:rPr>
                <w:rFonts w:ascii="Arial" w:hAnsi="Arial" w:cs="Arial"/>
                <w:b/>
                <w:color w:val="FFFFFF"/>
                <w:sz w:val="24"/>
                <w:szCs w:val="24"/>
              </w:rPr>
              <w:t>Вариант программы</w:t>
            </w:r>
          </w:p>
        </w:tc>
        <w:tc>
          <w:tcPr>
            <w:tcW w:w="1696" w:type="dxa"/>
            <w:shd w:val="clear" w:color="auto" w:fill="00B0F0"/>
            <w:vAlign w:val="center"/>
          </w:tcPr>
          <w:p w:rsidR="00F82E36" w:rsidRPr="00FB5EB3" w:rsidRDefault="00F82E36" w:rsidP="006C6112">
            <w:pPr>
              <w:keepNext/>
              <w:keepLines/>
              <w:jc w:val="center"/>
              <w:rPr>
                <w:rFonts w:ascii="Arial" w:hAnsi="Arial" w:cs="Arial"/>
                <w:b/>
                <w:color w:val="FFFFFF"/>
                <w:sz w:val="24"/>
                <w:szCs w:val="24"/>
              </w:rPr>
            </w:pPr>
            <w:r w:rsidRPr="00FB5EB3">
              <w:rPr>
                <w:rFonts w:ascii="Arial" w:hAnsi="Arial" w:cs="Arial"/>
                <w:b/>
                <w:color w:val="FFFFFF"/>
                <w:sz w:val="24"/>
                <w:szCs w:val="24"/>
              </w:rPr>
              <w:t>Возраст</w:t>
            </w:r>
          </w:p>
        </w:tc>
        <w:tc>
          <w:tcPr>
            <w:tcW w:w="4589" w:type="dxa"/>
            <w:shd w:val="clear" w:color="auto" w:fill="00B0F0"/>
          </w:tcPr>
          <w:p w:rsidR="00F82E36" w:rsidRPr="00FB5EB3" w:rsidRDefault="00F82E36" w:rsidP="006C6112">
            <w:pPr>
              <w:keepNext/>
              <w:keepLines/>
              <w:jc w:val="center"/>
              <w:rPr>
                <w:rFonts w:ascii="Arial" w:hAnsi="Arial" w:cs="Arial"/>
                <w:b/>
                <w:color w:val="FFFFFF"/>
                <w:sz w:val="24"/>
                <w:szCs w:val="24"/>
              </w:rPr>
            </w:pPr>
          </w:p>
          <w:p w:rsidR="00F82E36" w:rsidRPr="00FB5EB3" w:rsidRDefault="00F82E36" w:rsidP="006C6112">
            <w:pPr>
              <w:keepNext/>
              <w:keepLines/>
              <w:jc w:val="center"/>
              <w:rPr>
                <w:rFonts w:ascii="Arial" w:hAnsi="Arial" w:cs="Arial"/>
                <w:b/>
                <w:color w:val="FFFFFF"/>
                <w:sz w:val="24"/>
                <w:szCs w:val="24"/>
              </w:rPr>
            </w:pPr>
            <w:r w:rsidRPr="00FB5EB3">
              <w:rPr>
                <w:rFonts w:ascii="Arial" w:hAnsi="Arial" w:cs="Arial"/>
                <w:b/>
                <w:color w:val="FFFFFF"/>
                <w:sz w:val="24"/>
                <w:szCs w:val="24"/>
              </w:rPr>
              <w:t>Программа обслуживания</w:t>
            </w:r>
          </w:p>
        </w:tc>
        <w:tc>
          <w:tcPr>
            <w:tcW w:w="2095" w:type="dxa"/>
            <w:shd w:val="clear" w:color="auto" w:fill="00B0F0"/>
            <w:vAlign w:val="center"/>
          </w:tcPr>
          <w:p w:rsidR="00F82E36" w:rsidRPr="00FB5EB3" w:rsidRDefault="00F82E36" w:rsidP="006C6112">
            <w:pPr>
              <w:keepNext/>
              <w:keepLines/>
              <w:jc w:val="center"/>
              <w:rPr>
                <w:rFonts w:ascii="Arial" w:hAnsi="Arial" w:cs="Arial"/>
                <w:b/>
                <w:color w:val="FFFFFF"/>
                <w:sz w:val="24"/>
                <w:szCs w:val="24"/>
              </w:rPr>
            </w:pPr>
            <w:r w:rsidRPr="00FB5EB3">
              <w:rPr>
                <w:rFonts w:ascii="Arial" w:hAnsi="Arial" w:cs="Arial"/>
                <w:b/>
                <w:color w:val="FFFFFF"/>
                <w:sz w:val="24"/>
                <w:szCs w:val="24"/>
              </w:rPr>
              <w:t xml:space="preserve">Стоимость, руб. </w:t>
            </w:r>
            <w:proofErr w:type="gramStart"/>
            <w:r w:rsidRPr="00FB5EB3">
              <w:rPr>
                <w:rFonts w:ascii="Arial" w:hAnsi="Arial" w:cs="Arial"/>
                <w:b/>
                <w:color w:val="FFFFFF"/>
                <w:sz w:val="24"/>
                <w:szCs w:val="24"/>
              </w:rPr>
              <w:t>на</w:t>
            </w:r>
            <w:proofErr w:type="gramEnd"/>
            <w:r w:rsidRPr="00FB5EB3">
              <w:rPr>
                <w:rFonts w:ascii="Arial" w:hAnsi="Arial" w:cs="Arial"/>
                <w:b/>
                <w:color w:val="FFFFFF"/>
                <w:sz w:val="24"/>
                <w:szCs w:val="24"/>
              </w:rPr>
              <w:t xml:space="preserve"> чел. в год</w:t>
            </w:r>
          </w:p>
        </w:tc>
      </w:tr>
      <w:tr w:rsidR="00F82E36" w:rsidRPr="00FB5EB3" w:rsidTr="001B5A63">
        <w:trPr>
          <w:trHeight w:val="2743"/>
        </w:trPr>
        <w:tc>
          <w:tcPr>
            <w:tcW w:w="1621" w:type="dxa"/>
            <w:shd w:val="clear" w:color="auto" w:fill="00B0F0"/>
            <w:vAlign w:val="center"/>
          </w:tcPr>
          <w:p w:rsidR="00F82E36" w:rsidRPr="00FB5EB3" w:rsidRDefault="001B5A63" w:rsidP="006C6112">
            <w:pPr>
              <w:keepNext/>
              <w:keepLines/>
              <w:jc w:val="center"/>
              <w:rPr>
                <w:rFonts w:ascii="Arial" w:hAnsi="Arial" w:cs="Arial"/>
                <w:b/>
                <w:color w:val="FFFFFF"/>
                <w:sz w:val="24"/>
                <w:szCs w:val="24"/>
              </w:rPr>
            </w:pPr>
            <w:r w:rsidRPr="00FB5EB3">
              <w:rPr>
                <w:rFonts w:ascii="Arial" w:hAnsi="Arial" w:cs="Arial"/>
                <w:b/>
                <w:color w:val="FFFFFF"/>
                <w:sz w:val="24"/>
                <w:szCs w:val="24"/>
              </w:rPr>
              <w:t>Москва, Санкт-Петербург</w:t>
            </w:r>
          </w:p>
          <w:p w:rsidR="00F82E36" w:rsidRPr="00FB5EB3" w:rsidRDefault="00F82E36" w:rsidP="006C6112">
            <w:pPr>
              <w:keepNext/>
              <w:keepLines/>
              <w:jc w:val="center"/>
              <w:rPr>
                <w:rFonts w:ascii="Arial" w:hAnsi="Arial" w:cs="Arial"/>
                <w:b/>
                <w:color w:val="FFFFFF"/>
                <w:sz w:val="24"/>
                <w:szCs w:val="24"/>
              </w:rPr>
            </w:pPr>
          </w:p>
        </w:tc>
        <w:tc>
          <w:tcPr>
            <w:tcW w:w="1696" w:type="dxa"/>
            <w:vAlign w:val="center"/>
          </w:tcPr>
          <w:p w:rsidR="00F82E36" w:rsidRPr="00FB5EB3" w:rsidRDefault="00F82E36" w:rsidP="006C6112">
            <w:pPr>
              <w:keepNext/>
              <w:keepLines/>
              <w:jc w:val="center"/>
              <w:rPr>
                <w:rFonts w:ascii="Arial" w:hAnsi="Arial" w:cs="Arial"/>
                <w:b/>
                <w:color w:val="0070C0"/>
                <w:sz w:val="24"/>
                <w:szCs w:val="24"/>
              </w:rPr>
            </w:pPr>
            <w:r w:rsidRPr="00FB5EB3">
              <w:rPr>
                <w:rFonts w:ascii="Arial" w:hAnsi="Arial" w:cs="Arial"/>
                <w:b/>
                <w:color w:val="0070C0"/>
                <w:sz w:val="24"/>
                <w:szCs w:val="24"/>
              </w:rPr>
              <w:t>Взрослые</w:t>
            </w:r>
            <w:r w:rsidR="004C2841" w:rsidRPr="00FB5EB3">
              <w:rPr>
                <w:rFonts w:ascii="Arial" w:hAnsi="Arial" w:cs="Arial"/>
                <w:b/>
                <w:color w:val="0070C0"/>
                <w:sz w:val="24"/>
                <w:szCs w:val="24"/>
              </w:rPr>
              <w:t xml:space="preserve"> (100 человек)</w:t>
            </w:r>
          </w:p>
        </w:tc>
        <w:tc>
          <w:tcPr>
            <w:tcW w:w="4589" w:type="dxa"/>
            <w:vAlign w:val="center"/>
          </w:tcPr>
          <w:p w:rsidR="00F82E36" w:rsidRPr="00FB5EB3" w:rsidRDefault="009B568A"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xml:space="preserve">- </w:t>
            </w:r>
            <w:r w:rsidR="00F82E36" w:rsidRPr="00FB5EB3">
              <w:rPr>
                <w:rFonts w:ascii="Arial" w:hAnsi="Arial" w:cs="Arial"/>
                <w:color w:val="0070C0"/>
                <w:sz w:val="24"/>
                <w:szCs w:val="24"/>
              </w:rPr>
              <w:t>Амбулаторно-поликлиническая помощь;</w:t>
            </w:r>
          </w:p>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xml:space="preserve">- Вызов врача на дом (в пределах адм. границы города); </w:t>
            </w:r>
          </w:p>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xml:space="preserve">- Стоматологическая помощь; </w:t>
            </w:r>
          </w:p>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Экстренная</w:t>
            </w:r>
            <w:r w:rsidR="00696490" w:rsidRPr="00FB5EB3">
              <w:rPr>
                <w:rFonts w:ascii="Arial" w:hAnsi="Arial" w:cs="Arial"/>
                <w:color w:val="0070C0"/>
                <w:sz w:val="24"/>
                <w:szCs w:val="24"/>
              </w:rPr>
              <w:t xml:space="preserve"> </w:t>
            </w:r>
            <w:r w:rsidR="004C2841" w:rsidRPr="00FB5EB3">
              <w:rPr>
                <w:rFonts w:ascii="Arial" w:hAnsi="Arial" w:cs="Arial"/>
                <w:color w:val="0070C0"/>
                <w:sz w:val="24"/>
                <w:szCs w:val="24"/>
              </w:rPr>
              <w:t xml:space="preserve"> и плановая </w:t>
            </w:r>
            <w:r w:rsidRPr="00FB5EB3">
              <w:rPr>
                <w:rFonts w:ascii="Arial" w:hAnsi="Arial" w:cs="Arial"/>
                <w:color w:val="0070C0"/>
                <w:sz w:val="24"/>
                <w:szCs w:val="24"/>
              </w:rPr>
              <w:t>госпитализация (2-3 - местные палаты);</w:t>
            </w:r>
          </w:p>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Скорая медицинская помощь (в пределах адм. границы города)</w:t>
            </w:r>
          </w:p>
          <w:p w:rsidR="00F82E36" w:rsidRPr="00FB5EB3" w:rsidRDefault="00F82E36" w:rsidP="006C6112">
            <w:pPr>
              <w:keepNext/>
              <w:keepLines/>
              <w:spacing w:after="0" w:line="240" w:lineRule="auto"/>
              <w:rPr>
                <w:rFonts w:ascii="Arial" w:hAnsi="Arial" w:cs="Arial"/>
                <w:color w:val="0070C0"/>
                <w:sz w:val="24"/>
                <w:szCs w:val="24"/>
              </w:rPr>
            </w:pPr>
          </w:p>
        </w:tc>
        <w:tc>
          <w:tcPr>
            <w:tcW w:w="2095" w:type="dxa"/>
            <w:vAlign w:val="center"/>
          </w:tcPr>
          <w:p w:rsidR="00F82E36" w:rsidRPr="00FB5EB3" w:rsidRDefault="00D105CE" w:rsidP="006C6112">
            <w:pPr>
              <w:keepNext/>
              <w:keepLines/>
              <w:jc w:val="center"/>
              <w:rPr>
                <w:rFonts w:ascii="Arial" w:hAnsi="Arial" w:cs="Arial"/>
                <w:b/>
                <w:color w:val="0070C0"/>
                <w:sz w:val="24"/>
                <w:szCs w:val="24"/>
              </w:rPr>
            </w:pPr>
            <w:r w:rsidRPr="00FB5EB3">
              <w:rPr>
                <w:rFonts w:ascii="Arial" w:hAnsi="Arial" w:cs="Arial"/>
                <w:b/>
                <w:color w:val="0070C0"/>
                <w:sz w:val="24"/>
                <w:szCs w:val="24"/>
              </w:rPr>
              <w:t>39 200</w:t>
            </w:r>
          </w:p>
        </w:tc>
      </w:tr>
      <w:tr w:rsidR="00F82E36" w:rsidRPr="00FB5EB3" w:rsidTr="001B5A63">
        <w:trPr>
          <w:trHeight w:val="747"/>
        </w:trPr>
        <w:tc>
          <w:tcPr>
            <w:tcW w:w="1621" w:type="dxa"/>
            <w:shd w:val="clear" w:color="auto" w:fill="00B0F0"/>
            <w:vAlign w:val="center"/>
          </w:tcPr>
          <w:p w:rsidR="004C2841" w:rsidRPr="00FB5EB3" w:rsidRDefault="004C2841" w:rsidP="006C6112">
            <w:pPr>
              <w:keepNext/>
              <w:keepLines/>
              <w:jc w:val="center"/>
              <w:rPr>
                <w:rFonts w:ascii="Arial" w:hAnsi="Arial" w:cs="Arial"/>
                <w:b/>
                <w:color w:val="FFFFFF"/>
                <w:sz w:val="24"/>
                <w:szCs w:val="24"/>
              </w:rPr>
            </w:pPr>
            <w:r w:rsidRPr="00FB5EB3">
              <w:rPr>
                <w:rFonts w:ascii="Arial" w:hAnsi="Arial" w:cs="Arial"/>
                <w:b/>
                <w:color w:val="FFFFFF"/>
                <w:sz w:val="24"/>
                <w:szCs w:val="24"/>
              </w:rPr>
              <w:t>Регионы</w:t>
            </w:r>
          </w:p>
          <w:p w:rsidR="00F82E36" w:rsidRPr="00FB5EB3" w:rsidRDefault="00F82E36" w:rsidP="006C6112">
            <w:pPr>
              <w:keepNext/>
              <w:keepLines/>
              <w:jc w:val="center"/>
              <w:rPr>
                <w:rFonts w:ascii="Arial" w:hAnsi="Arial" w:cs="Arial"/>
                <w:b/>
                <w:color w:val="FFFFFF"/>
                <w:sz w:val="24"/>
                <w:szCs w:val="24"/>
              </w:rPr>
            </w:pPr>
          </w:p>
        </w:tc>
        <w:tc>
          <w:tcPr>
            <w:tcW w:w="1696" w:type="dxa"/>
            <w:vAlign w:val="center"/>
          </w:tcPr>
          <w:p w:rsidR="00F82E36" w:rsidRPr="00FB5EB3" w:rsidRDefault="00F82E36" w:rsidP="006C6112">
            <w:pPr>
              <w:keepNext/>
              <w:keepLines/>
              <w:jc w:val="center"/>
              <w:rPr>
                <w:rFonts w:ascii="Arial" w:hAnsi="Arial" w:cs="Arial"/>
                <w:b/>
                <w:color w:val="0070C0"/>
                <w:sz w:val="24"/>
                <w:szCs w:val="24"/>
              </w:rPr>
            </w:pPr>
            <w:r w:rsidRPr="00FB5EB3">
              <w:rPr>
                <w:rFonts w:ascii="Arial" w:hAnsi="Arial" w:cs="Arial"/>
                <w:b/>
                <w:color w:val="0070C0"/>
                <w:sz w:val="24"/>
                <w:szCs w:val="24"/>
              </w:rPr>
              <w:t>Взрослые</w:t>
            </w:r>
            <w:r w:rsidR="004C2841" w:rsidRPr="00FB5EB3">
              <w:rPr>
                <w:rFonts w:ascii="Arial" w:hAnsi="Arial" w:cs="Arial"/>
                <w:b/>
                <w:color w:val="0070C0"/>
                <w:sz w:val="24"/>
                <w:szCs w:val="24"/>
              </w:rPr>
              <w:t xml:space="preserve"> (1 500 человек)</w:t>
            </w:r>
          </w:p>
        </w:tc>
        <w:tc>
          <w:tcPr>
            <w:tcW w:w="4589" w:type="dxa"/>
            <w:vAlign w:val="center"/>
          </w:tcPr>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Амбулаторно-поликлиническая помощь;</w:t>
            </w:r>
          </w:p>
          <w:p w:rsidR="00F82E36" w:rsidRPr="00FB5EB3" w:rsidRDefault="00F82E36"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xml:space="preserve">- Вызов врача на дом (в пределах адм. границы города); </w:t>
            </w:r>
          </w:p>
          <w:p w:rsidR="00F82E36" w:rsidRPr="00FB5EB3" w:rsidRDefault="0029683A" w:rsidP="006C6112">
            <w:pPr>
              <w:keepNext/>
              <w:keepLines/>
              <w:spacing w:after="0" w:line="240" w:lineRule="auto"/>
              <w:rPr>
                <w:rFonts w:ascii="Arial" w:hAnsi="Arial" w:cs="Arial"/>
                <w:color w:val="0070C0"/>
                <w:sz w:val="24"/>
                <w:szCs w:val="24"/>
              </w:rPr>
            </w:pPr>
            <w:r w:rsidRPr="00FB5EB3">
              <w:rPr>
                <w:rFonts w:ascii="Arial" w:hAnsi="Arial" w:cs="Arial"/>
                <w:color w:val="0070C0"/>
                <w:sz w:val="24"/>
                <w:szCs w:val="24"/>
              </w:rPr>
              <w:t>- Стоматологическая помощь (не более 3 зубов)</w:t>
            </w:r>
          </w:p>
        </w:tc>
        <w:tc>
          <w:tcPr>
            <w:tcW w:w="2095" w:type="dxa"/>
            <w:vAlign w:val="center"/>
          </w:tcPr>
          <w:p w:rsidR="00F82E36" w:rsidRPr="00FB5EB3" w:rsidRDefault="0029683A" w:rsidP="006C6112">
            <w:pPr>
              <w:keepNext/>
              <w:keepLines/>
              <w:jc w:val="center"/>
              <w:rPr>
                <w:rFonts w:ascii="Arial" w:hAnsi="Arial" w:cs="Arial"/>
                <w:b/>
                <w:color w:val="0070C0"/>
                <w:sz w:val="24"/>
                <w:szCs w:val="24"/>
              </w:rPr>
            </w:pPr>
            <w:r w:rsidRPr="00FB5EB3">
              <w:rPr>
                <w:rFonts w:ascii="Arial" w:hAnsi="Arial" w:cs="Arial"/>
                <w:b/>
                <w:color w:val="0070C0"/>
                <w:sz w:val="24"/>
                <w:szCs w:val="24"/>
              </w:rPr>
              <w:t>9 000</w:t>
            </w:r>
          </w:p>
        </w:tc>
      </w:tr>
    </w:tbl>
    <w:p w:rsidR="004C2841" w:rsidRPr="00FB5EB3" w:rsidRDefault="004C2841" w:rsidP="006C6112">
      <w:pPr>
        <w:keepNext/>
        <w:keepLines/>
        <w:spacing w:after="0" w:line="240" w:lineRule="auto"/>
        <w:rPr>
          <w:rFonts w:ascii="Arial" w:hAnsi="Arial" w:cs="Arial"/>
          <w:b/>
          <w:color w:val="0070C0"/>
          <w:sz w:val="24"/>
          <w:szCs w:val="24"/>
        </w:rPr>
      </w:pPr>
    </w:p>
    <w:p w:rsidR="00F82E36" w:rsidRPr="00FB5EB3" w:rsidRDefault="00F82E36" w:rsidP="006C6112">
      <w:pPr>
        <w:keepNext/>
        <w:keepLines/>
        <w:spacing w:after="0" w:line="240" w:lineRule="auto"/>
        <w:jc w:val="center"/>
        <w:rPr>
          <w:rFonts w:ascii="Arial" w:hAnsi="Arial" w:cs="Arial"/>
          <w:b/>
          <w:color w:val="0070C0"/>
          <w:sz w:val="24"/>
          <w:szCs w:val="24"/>
        </w:rPr>
      </w:pPr>
      <w:r w:rsidRPr="00FB5EB3">
        <w:rPr>
          <w:rFonts w:ascii="Arial" w:hAnsi="Arial" w:cs="Arial"/>
          <w:b/>
          <w:color w:val="0070C0"/>
          <w:sz w:val="24"/>
          <w:szCs w:val="24"/>
        </w:rPr>
        <w:t>СТОИМОСТЬ АБОНЕМЕНТА</w:t>
      </w:r>
    </w:p>
    <w:p w:rsidR="00F82E36" w:rsidRPr="00FB5EB3" w:rsidRDefault="00F82E36" w:rsidP="006C6112">
      <w:pPr>
        <w:keepNext/>
        <w:keepLines/>
        <w:spacing w:after="0" w:line="240" w:lineRule="auto"/>
        <w:ind w:left="-425"/>
        <w:jc w:val="center"/>
        <w:rPr>
          <w:rFonts w:ascii="Arial" w:hAnsi="Arial" w:cs="Arial"/>
          <w:b/>
          <w:color w:val="0070C0"/>
          <w:sz w:val="24"/>
          <w:szCs w:val="24"/>
        </w:rPr>
      </w:pPr>
    </w:p>
    <w:p w:rsidR="00F82E36" w:rsidRPr="00FB5EB3" w:rsidRDefault="00F82E36" w:rsidP="006C6112">
      <w:pPr>
        <w:keepNext/>
        <w:keepLines/>
        <w:ind w:left="-425"/>
        <w:jc w:val="both"/>
        <w:rPr>
          <w:rFonts w:ascii="Arial" w:hAnsi="Arial" w:cs="Arial"/>
          <w:sz w:val="24"/>
          <w:szCs w:val="24"/>
        </w:rPr>
      </w:pPr>
      <w:r w:rsidRPr="00FB5EB3">
        <w:rPr>
          <w:rFonts w:ascii="Arial" w:hAnsi="Arial" w:cs="Arial"/>
          <w:sz w:val="24"/>
          <w:szCs w:val="24"/>
        </w:rPr>
        <w:t>Стоимость программ абонемента, указанная в предложении:</w:t>
      </w:r>
    </w:p>
    <w:p w:rsidR="00F82E36" w:rsidRPr="00FB5EB3" w:rsidRDefault="00F82E36" w:rsidP="006C6112">
      <w:pPr>
        <w:pStyle w:val="af0"/>
        <w:keepNext/>
        <w:keepLines/>
        <w:numPr>
          <w:ilvl w:val="0"/>
          <w:numId w:val="4"/>
        </w:numPr>
        <w:spacing w:after="0" w:line="240" w:lineRule="auto"/>
        <w:ind w:left="-425" w:firstLine="0"/>
        <w:jc w:val="both"/>
        <w:rPr>
          <w:rFonts w:ascii="Arial" w:hAnsi="Arial" w:cs="Arial"/>
          <w:sz w:val="24"/>
          <w:szCs w:val="24"/>
        </w:rPr>
      </w:pPr>
      <w:r w:rsidRPr="00FB5EB3">
        <w:rPr>
          <w:rFonts w:ascii="Arial" w:hAnsi="Arial" w:cs="Arial"/>
          <w:sz w:val="24"/>
          <w:szCs w:val="24"/>
        </w:rPr>
        <w:t xml:space="preserve">рассчитана для коллектива численностью </w:t>
      </w:r>
      <w:r w:rsidR="004C2841" w:rsidRPr="00FB5EB3">
        <w:rPr>
          <w:rFonts w:ascii="Arial" w:hAnsi="Arial" w:cs="Arial"/>
          <w:sz w:val="24"/>
          <w:szCs w:val="24"/>
        </w:rPr>
        <w:t>1 600</w:t>
      </w:r>
      <w:r w:rsidRPr="00FB5EB3">
        <w:rPr>
          <w:rFonts w:ascii="Arial" w:hAnsi="Arial" w:cs="Arial"/>
          <w:sz w:val="24"/>
          <w:szCs w:val="24"/>
        </w:rPr>
        <w:t xml:space="preserve"> человек</w:t>
      </w:r>
      <w:r w:rsidRPr="00FB5EB3">
        <w:rPr>
          <w:rFonts w:ascii="Arial" w:hAnsi="Arial" w:cs="Arial"/>
          <w:i/>
          <w:sz w:val="24"/>
          <w:szCs w:val="24"/>
        </w:rPr>
        <w:t xml:space="preserve"> </w:t>
      </w:r>
      <w:r w:rsidRPr="00FB5EB3">
        <w:rPr>
          <w:rFonts w:ascii="Arial" w:hAnsi="Arial" w:cs="Arial"/>
          <w:sz w:val="24"/>
          <w:szCs w:val="24"/>
        </w:rPr>
        <w:t xml:space="preserve">(граждан РФ); </w:t>
      </w:r>
    </w:p>
    <w:p w:rsidR="00F82E36" w:rsidRPr="00FB5EB3" w:rsidRDefault="00F82E36" w:rsidP="006C6112">
      <w:pPr>
        <w:pStyle w:val="af0"/>
        <w:keepNext/>
        <w:keepLines/>
        <w:numPr>
          <w:ilvl w:val="0"/>
          <w:numId w:val="4"/>
        </w:numPr>
        <w:spacing w:after="0" w:line="240" w:lineRule="auto"/>
        <w:ind w:left="-425" w:firstLine="0"/>
        <w:jc w:val="both"/>
        <w:rPr>
          <w:rFonts w:ascii="Arial" w:hAnsi="Arial" w:cs="Arial"/>
          <w:sz w:val="24"/>
          <w:szCs w:val="24"/>
        </w:rPr>
      </w:pPr>
      <w:proofErr w:type="gramStart"/>
      <w:r w:rsidRPr="00FB5EB3">
        <w:rPr>
          <w:rFonts w:ascii="Arial" w:hAnsi="Arial" w:cs="Arial"/>
          <w:sz w:val="24"/>
          <w:szCs w:val="24"/>
        </w:rPr>
        <w:t>приведены</w:t>
      </w:r>
      <w:proofErr w:type="gramEnd"/>
      <w:r w:rsidRPr="00FB5EB3">
        <w:rPr>
          <w:rFonts w:ascii="Arial" w:hAnsi="Arial" w:cs="Arial"/>
          <w:sz w:val="24"/>
          <w:szCs w:val="24"/>
        </w:rPr>
        <w:t xml:space="preserve"> на одного сотрудника в год в рублях; </w:t>
      </w:r>
    </w:p>
    <w:p w:rsidR="00F82E36" w:rsidRPr="00FB5EB3" w:rsidRDefault="00F82E36" w:rsidP="006C6112">
      <w:pPr>
        <w:pStyle w:val="af0"/>
        <w:keepNext/>
        <w:keepLines/>
        <w:numPr>
          <w:ilvl w:val="0"/>
          <w:numId w:val="4"/>
        </w:numPr>
        <w:spacing w:after="0" w:line="240" w:lineRule="auto"/>
        <w:ind w:left="-425" w:firstLine="0"/>
        <w:jc w:val="both"/>
        <w:rPr>
          <w:rFonts w:ascii="Arial" w:hAnsi="Arial" w:cs="Arial"/>
          <w:sz w:val="24"/>
          <w:szCs w:val="24"/>
        </w:rPr>
      </w:pPr>
      <w:r w:rsidRPr="00FB5EB3">
        <w:rPr>
          <w:rFonts w:ascii="Arial" w:hAnsi="Arial" w:cs="Arial"/>
          <w:sz w:val="24"/>
          <w:szCs w:val="24"/>
        </w:rPr>
        <w:t>изменяются:</w:t>
      </w:r>
    </w:p>
    <w:p w:rsidR="00F82E36" w:rsidRPr="00FB5EB3" w:rsidRDefault="00F82E36" w:rsidP="006C6112">
      <w:pPr>
        <w:pStyle w:val="af0"/>
        <w:keepNext/>
        <w:keepLines/>
        <w:ind w:left="-425"/>
        <w:jc w:val="both"/>
        <w:rPr>
          <w:rFonts w:ascii="Arial" w:hAnsi="Arial" w:cs="Arial"/>
          <w:b/>
          <w:sz w:val="24"/>
          <w:szCs w:val="24"/>
        </w:rPr>
      </w:pPr>
      <w:r w:rsidRPr="00FB5EB3">
        <w:rPr>
          <w:rFonts w:ascii="Arial" w:hAnsi="Arial" w:cs="Arial"/>
          <w:sz w:val="24"/>
          <w:szCs w:val="24"/>
        </w:rPr>
        <w:t>- при увеличении/уменьшении численности сотрудников, в связи с действием  уменьшающих/повышающих коэффициентов;</w:t>
      </w:r>
    </w:p>
    <w:p w:rsidR="00F82E36" w:rsidRPr="00FB5EB3" w:rsidRDefault="00F82E36" w:rsidP="006C6112">
      <w:pPr>
        <w:pStyle w:val="af0"/>
        <w:keepNext/>
        <w:keepLines/>
        <w:ind w:left="-425" w:hanging="1"/>
        <w:jc w:val="both"/>
        <w:rPr>
          <w:rFonts w:ascii="Arial" w:hAnsi="Arial" w:cs="Arial"/>
          <w:sz w:val="24"/>
          <w:szCs w:val="24"/>
        </w:rPr>
      </w:pPr>
      <w:r w:rsidRPr="00FB5EB3">
        <w:rPr>
          <w:rFonts w:ascii="Arial" w:hAnsi="Arial" w:cs="Arial"/>
          <w:sz w:val="24"/>
          <w:szCs w:val="24"/>
        </w:rPr>
        <w:lastRenderedPageBreak/>
        <w:t xml:space="preserve">- при </w:t>
      </w:r>
      <w:r w:rsidR="00FB5EB3">
        <w:rPr>
          <w:rFonts w:ascii="Arial" w:hAnsi="Arial" w:cs="Arial"/>
          <w:sz w:val="24"/>
          <w:szCs w:val="24"/>
        </w:rPr>
        <w:t>принятии на обслуживание</w:t>
      </w:r>
      <w:r w:rsidRPr="00FB5EB3">
        <w:rPr>
          <w:rFonts w:ascii="Arial" w:hAnsi="Arial" w:cs="Arial"/>
          <w:sz w:val="24"/>
          <w:szCs w:val="24"/>
        </w:rPr>
        <w:t xml:space="preserve"> лиц от 60 лет и старше, в связи с применением повышающих коэффициентов (60 лет - 64 года включительно – коэф.1,5, 65 лет – 69 лет включительно – коэф.2,0);</w:t>
      </w:r>
    </w:p>
    <w:p w:rsidR="00F82E36" w:rsidRPr="00FB5EB3" w:rsidRDefault="00F82E36" w:rsidP="006C6112">
      <w:pPr>
        <w:pStyle w:val="af0"/>
        <w:keepNext/>
        <w:keepLines/>
        <w:ind w:left="-425" w:hanging="1"/>
        <w:jc w:val="both"/>
        <w:rPr>
          <w:rFonts w:ascii="Arial" w:hAnsi="Arial" w:cs="Arial"/>
          <w:b/>
          <w:sz w:val="24"/>
          <w:szCs w:val="24"/>
        </w:rPr>
      </w:pPr>
      <w:r w:rsidRPr="00FB5EB3">
        <w:rPr>
          <w:rFonts w:ascii="Arial" w:hAnsi="Arial" w:cs="Arial"/>
          <w:sz w:val="24"/>
          <w:szCs w:val="24"/>
        </w:rPr>
        <w:t xml:space="preserve">- при </w:t>
      </w:r>
      <w:r w:rsidR="00FB5EB3">
        <w:rPr>
          <w:rFonts w:ascii="Arial" w:hAnsi="Arial" w:cs="Arial"/>
          <w:sz w:val="24"/>
          <w:szCs w:val="24"/>
        </w:rPr>
        <w:t>принятии на обслуживание</w:t>
      </w:r>
      <w:r w:rsidRPr="00FB5EB3">
        <w:rPr>
          <w:rFonts w:ascii="Arial" w:hAnsi="Arial" w:cs="Arial"/>
          <w:sz w:val="24"/>
          <w:szCs w:val="24"/>
        </w:rPr>
        <w:t xml:space="preserve"> родственников коэффициент 1,2.</w:t>
      </w:r>
    </w:p>
    <w:p w:rsidR="00F82E36" w:rsidRPr="00FB5EB3" w:rsidRDefault="00F82E36" w:rsidP="006C6112">
      <w:pPr>
        <w:pStyle w:val="af0"/>
        <w:keepNext/>
        <w:keepLines/>
        <w:numPr>
          <w:ilvl w:val="0"/>
          <w:numId w:val="4"/>
        </w:numPr>
        <w:spacing w:after="0" w:line="240" w:lineRule="auto"/>
        <w:ind w:left="-425" w:firstLine="0"/>
        <w:jc w:val="both"/>
        <w:rPr>
          <w:rFonts w:ascii="Arial" w:hAnsi="Arial" w:cs="Arial"/>
          <w:sz w:val="24"/>
          <w:szCs w:val="24"/>
        </w:rPr>
      </w:pPr>
      <w:proofErr w:type="gramStart"/>
      <w:r w:rsidRPr="00FB5EB3">
        <w:rPr>
          <w:rFonts w:ascii="Arial" w:hAnsi="Arial" w:cs="Arial"/>
          <w:sz w:val="24"/>
          <w:szCs w:val="24"/>
        </w:rPr>
        <w:t>действительна</w:t>
      </w:r>
      <w:proofErr w:type="gramEnd"/>
      <w:r w:rsidRPr="00FB5EB3">
        <w:rPr>
          <w:rFonts w:ascii="Arial" w:hAnsi="Arial" w:cs="Arial"/>
          <w:sz w:val="24"/>
          <w:szCs w:val="24"/>
        </w:rPr>
        <w:t xml:space="preserve"> в течение 60 дней с момента предоставления предложения;</w:t>
      </w:r>
    </w:p>
    <w:p w:rsidR="003A3910" w:rsidRPr="00FB5EB3" w:rsidRDefault="003A3910" w:rsidP="006C6112">
      <w:pPr>
        <w:pStyle w:val="af0"/>
        <w:keepNext/>
        <w:keepLines/>
        <w:spacing w:after="0" w:line="240" w:lineRule="auto"/>
        <w:jc w:val="both"/>
        <w:rPr>
          <w:rFonts w:ascii="Arial" w:hAnsi="Arial" w:cs="Arial"/>
          <w:sz w:val="24"/>
          <w:szCs w:val="24"/>
        </w:rPr>
      </w:pPr>
    </w:p>
    <w:p w:rsidR="003A3910" w:rsidRPr="00FB5EB3" w:rsidRDefault="003A3910" w:rsidP="006C6112">
      <w:pPr>
        <w:pStyle w:val="af0"/>
        <w:keepNext/>
        <w:keepLines/>
        <w:spacing w:after="0" w:line="240" w:lineRule="auto"/>
        <w:ind w:left="0"/>
        <w:jc w:val="both"/>
        <w:rPr>
          <w:rFonts w:ascii="Arial" w:hAnsi="Arial" w:cs="Arial"/>
          <w:sz w:val="24"/>
          <w:szCs w:val="24"/>
        </w:rPr>
      </w:pPr>
    </w:p>
    <w:p w:rsidR="003A3910" w:rsidRPr="00FB5EB3" w:rsidRDefault="003A3910" w:rsidP="006C6112">
      <w:pPr>
        <w:pStyle w:val="af0"/>
        <w:keepNext/>
        <w:keepLines/>
        <w:spacing w:after="0" w:line="240" w:lineRule="auto"/>
        <w:ind w:left="0"/>
        <w:jc w:val="both"/>
        <w:rPr>
          <w:rFonts w:ascii="Arial" w:hAnsi="Arial" w:cs="Arial"/>
          <w:sz w:val="24"/>
          <w:szCs w:val="24"/>
        </w:rPr>
      </w:pPr>
    </w:p>
    <w:p w:rsidR="003A3910" w:rsidRPr="00FB5EB3" w:rsidRDefault="003A3910" w:rsidP="006C6112">
      <w:pPr>
        <w:pStyle w:val="af0"/>
        <w:keepNext/>
        <w:keepLines/>
        <w:spacing w:after="0" w:line="240" w:lineRule="auto"/>
        <w:jc w:val="both"/>
        <w:rPr>
          <w:rFonts w:ascii="Arial" w:hAnsi="Arial" w:cs="Arial"/>
          <w:sz w:val="24"/>
          <w:szCs w:val="24"/>
        </w:rPr>
      </w:pPr>
      <w:r w:rsidRPr="00FB5EB3">
        <w:rPr>
          <w:rFonts w:ascii="Arial" w:hAnsi="Arial" w:cs="Arial"/>
          <w:sz w:val="24"/>
          <w:szCs w:val="24"/>
        </w:rPr>
        <w:t>Список ЛПУ.</w:t>
      </w:r>
    </w:p>
    <w:p w:rsidR="003A3910" w:rsidRPr="00FB5EB3" w:rsidRDefault="003A3910" w:rsidP="006C6112">
      <w:pPr>
        <w:pStyle w:val="af0"/>
        <w:keepNext/>
        <w:keepLines/>
        <w:spacing w:after="0" w:line="240" w:lineRule="auto"/>
        <w:jc w:val="both"/>
        <w:rPr>
          <w:rFonts w:ascii="Arial" w:hAnsi="Arial" w:cs="Arial"/>
          <w:sz w:val="24"/>
          <w:szCs w:val="24"/>
        </w:rPr>
      </w:pPr>
      <w:r w:rsidRPr="00FB5EB3">
        <w:rPr>
          <w:rFonts w:ascii="Arial" w:hAnsi="Arial" w:cs="Arial"/>
          <w:sz w:val="24"/>
          <w:szCs w:val="24"/>
        </w:rPr>
        <w:t>Описание программы.</w:t>
      </w:r>
    </w:p>
    <w:p w:rsidR="003A3910" w:rsidRPr="00FB5EB3" w:rsidRDefault="003A3910" w:rsidP="006C6112">
      <w:pPr>
        <w:keepNext/>
        <w:keepLines/>
        <w:spacing w:after="0" w:line="240" w:lineRule="auto"/>
        <w:rPr>
          <w:rFonts w:ascii="Arial" w:hAnsi="Arial" w:cs="Arial"/>
          <w:b/>
          <w:bCs/>
          <w:sz w:val="28"/>
          <w:lang w:eastAsia="ru-RU"/>
        </w:rPr>
      </w:pPr>
    </w:p>
    <w:p w:rsidR="006C6112" w:rsidRPr="00FB5EB3" w:rsidRDefault="003A3910" w:rsidP="006C6112">
      <w:pPr>
        <w:keepNext/>
        <w:keepLines/>
        <w:spacing w:after="0" w:line="240" w:lineRule="auto"/>
        <w:rPr>
          <w:rFonts w:ascii="Arial" w:hAnsi="Arial" w:cs="Arial"/>
          <w:bCs/>
          <w:sz w:val="24"/>
          <w:lang w:eastAsia="ru-RU"/>
        </w:rPr>
      </w:pPr>
      <w:r w:rsidRPr="00FB5EB3">
        <w:rPr>
          <w:rFonts w:ascii="Arial" w:hAnsi="Arial" w:cs="Arial"/>
          <w:bCs/>
          <w:sz w:val="24"/>
          <w:lang w:eastAsia="ru-RU"/>
        </w:rPr>
        <w:t>С уважением,</w:t>
      </w:r>
    </w:p>
    <w:p w:rsidR="006C6112" w:rsidRPr="00FB5EB3" w:rsidRDefault="006C6112" w:rsidP="006C6112">
      <w:pPr>
        <w:keepNext/>
        <w:keepLines/>
        <w:spacing w:after="0" w:line="240" w:lineRule="auto"/>
        <w:rPr>
          <w:rFonts w:ascii="Arial" w:hAnsi="Arial" w:cs="Arial"/>
          <w:bCs/>
          <w:sz w:val="24"/>
          <w:lang w:eastAsia="ru-RU"/>
        </w:rPr>
      </w:pPr>
      <w:r w:rsidRPr="00FB5EB3">
        <w:rPr>
          <w:rFonts w:ascii="Arial" w:hAnsi="Arial" w:cs="Arial"/>
          <w:bCs/>
          <w:sz w:val="24"/>
          <w:lang w:eastAsia="ru-RU"/>
        </w:rPr>
        <w:t>Дубышкина И.С</w:t>
      </w:r>
    </w:p>
    <w:p w:rsidR="006C6112" w:rsidRPr="00FB5EB3" w:rsidRDefault="006C6112" w:rsidP="006C6112">
      <w:pPr>
        <w:keepNext/>
        <w:keepLines/>
        <w:spacing w:after="0" w:line="240" w:lineRule="auto"/>
        <w:rPr>
          <w:rFonts w:ascii="Arial" w:hAnsi="Arial" w:cs="Arial"/>
          <w:bCs/>
          <w:sz w:val="24"/>
          <w:lang w:eastAsia="ru-RU"/>
        </w:rPr>
      </w:pPr>
    </w:p>
    <w:p w:rsidR="00FB5EB3" w:rsidRPr="00FB5EB3" w:rsidRDefault="00FB5EB3" w:rsidP="006C6112">
      <w:pPr>
        <w:keepNext/>
        <w:keepLines/>
        <w:spacing w:after="0" w:line="240" w:lineRule="auto"/>
        <w:rPr>
          <w:rFonts w:ascii="Arial" w:hAnsi="Arial" w:cs="Arial"/>
          <w:bCs/>
          <w:sz w:val="24"/>
          <w:lang w:eastAsia="ru-RU"/>
        </w:rPr>
      </w:pPr>
    </w:p>
    <w:p w:rsidR="00FB5EB3" w:rsidRPr="00FB5EB3" w:rsidRDefault="00FB5EB3" w:rsidP="006C6112">
      <w:pPr>
        <w:keepNext/>
        <w:keepLines/>
        <w:spacing w:after="0" w:line="240" w:lineRule="auto"/>
        <w:rPr>
          <w:rFonts w:ascii="Arial" w:hAnsi="Arial" w:cs="Arial"/>
          <w:bCs/>
          <w:sz w:val="24"/>
          <w:lang w:eastAsia="ru-RU"/>
        </w:rPr>
      </w:pPr>
    </w:p>
    <w:p w:rsidR="00FB5EB3" w:rsidRPr="00FB5EB3" w:rsidRDefault="00FB5EB3" w:rsidP="00FB5EB3">
      <w:pPr>
        <w:keepNext/>
        <w:keepLines/>
        <w:shd w:val="clear" w:color="auto" w:fill="FFFFFF"/>
        <w:tabs>
          <w:tab w:val="num" w:pos="1260"/>
        </w:tabs>
        <w:spacing w:after="0" w:line="240" w:lineRule="auto"/>
        <w:jc w:val="center"/>
        <w:rPr>
          <w:rFonts w:ascii="Arial" w:hAnsi="Arial" w:cs="Arial"/>
          <w:b/>
          <w:color w:val="0070C0"/>
          <w:sz w:val="20"/>
          <w:szCs w:val="20"/>
        </w:rPr>
      </w:pPr>
      <w:r w:rsidRPr="00FB5EB3">
        <w:rPr>
          <w:rFonts w:ascii="Arial" w:hAnsi="Arial" w:cs="Arial"/>
          <w:b/>
          <w:color w:val="0070C0"/>
          <w:sz w:val="20"/>
          <w:szCs w:val="20"/>
        </w:rPr>
        <w:t xml:space="preserve">ОПИСАНИЕ ПРОГРАММЫ ОБСЛУЖИВАНИЯ </w:t>
      </w:r>
    </w:p>
    <w:p w:rsidR="00FB5EB3" w:rsidRPr="00FB5EB3" w:rsidRDefault="00FB5EB3" w:rsidP="00FB5EB3">
      <w:pPr>
        <w:keepNext/>
        <w:keepLines/>
        <w:shd w:val="clear" w:color="auto" w:fill="FFFFFF"/>
        <w:tabs>
          <w:tab w:val="num" w:pos="1260"/>
        </w:tabs>
        <w:spacing w:after="0" w:line="240" w:lineRule="auto"/>
        <w:jc w:val="center"/>
        <w:rPr>
          <w:rFonts w:ascii="Arial" w:hAnsi="Arial" w:cs="Arial"/>
          <w:b/>
          <w:color w:val="0070C0"/>
          <w:sz w:val="20"/>
          <w:szCs w:val="20"/>
        </w:rPr>
      </w:pPr>
    </w:p>
    <w:p w:rsidR="00FB5EB3" w:rsidRPr="00FB5EB3" w:rsidRDefault="00FB5EB3" w:rsidP="00FB5EB3">
      <w:pPr>
        <w:keepNext/>
        <w:keepLines/>
        <w:shd w:val="clear" w:color="auto" w:fill="FFFFFF"/>
        <w:spacing w:after="0" w:line="240" w:lineRule="auto"/>
        <w:ind w:left="-425"/>
        <w:jc w:val="both"/>
        <w:rPr>
          <w:rFonts w:ascii="Arial" w:hAnsi="Arial" w:cs="Arial"/>
          <w:b/>
          <w:sz w:val="20"/>
          <w:szCs w:val="20"/>
        </w:rPr>
      </w:pPr>
    </w:p>
    <w:p w:rsidR="00FB5EB3" w:rsidRPr="00FB5EB3" w:rsidRDefault="00FB5EB3" w:rsidP="00FB5EB3">
      <w:pPr>
        <w:keepNext/>
        <w:keepLines/>
        <w:shd w:val="clear" w:color="auto" w:fill="FFFFFF"/>
        <w:spacing w:after="0" w:line="240" w:lineRule="auto"/>
        <w:ind w:left="-425"/>
        <w:jc w:val="both"/>
        <w:rPr>
          <w:rFonts w:ascii="Arial" w:hAnsi="Arial" w:cs="Arial"/>
          <w:b/>
          <w:sz w:val="20"/>
          <w:szCs w:val="20"/>
        </w:rPr>
      </w:pPr>
      <w:r w:rsidRPr="00FB5EB3">
        <w:rPr>
          <w:rFonts w:ascii="Arial" w:hAnsi="Arial" w:cs="Arial"/>
          <w:b/>
          <w:sz w:val="20"/>
          <w:szCs w:val="20"/>
        </w:rPr>
        <w:t>1. Амбулаторно-поликлиническая помощь:</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roofErr w:type="gramStart"/>
      <w:r w:rsidRPr="00FB5EB3">
        <w:rPr>
          <w:rFonts w:ascii="Arial" w:hAnsi="Arial" w:cs="Arial"/>
          <w:sz w:val="20"/>
          <w:szCs w:val="20"/>
        </w:rPr>
        <w:t xml:space="preserve">1.1.Первичный, повторный, консультативный приемы врачей-специалистов при острых заболеваниях, обострениях хронических заболеваний, травмах, ожогах, обморожениях, отравлениях, несчастных случаях: терапевта, кардиолога, эндокринолога, невролога, гинеколога, уролога, аллерголога, гастроэнтеролога, офтальмолога, отоларинголога, пульмонолога,  дерматолога, </w:t>
      </w:r>
      <w:proofErr w:type="spellStart"/>
      <w:r w:rsidRPr="00FB5EB3">
        <w:rPr>
          <w:rFonts w:ascii="Arial" w:hAnsi="Arial" w:cs="Arial"/>
          <w:sz w:val="20"/>
          <w:szCs w:val="20"/>
        </w:rPr>
        <w:t>маммолога</w:t>
      </w:r>
      <w:proofErr w:type="spellEnd"/>
      <w:r w:rsidRPr="00FB5EB3">
        <w:rPr>
          <w:rFonts w:ascii="Arial" w:hAnsi="Arial" w:cs="Arial"/>
          <w:sz w:val="20"/>
          <w:szCs w:val="20"/>
        </w:rPr>
        <w:t>, проктолога, хирурга, травматолога, ревматолога, инфекциониста, физиотерапевта, онколога (до установления диагноза), психотерапевта (первичная консультация);</w:t>
      </w:r>
      <w:proofErr w:type="gramEnd"/>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1.2.Медицинская документация: оформление рецептов на приобретение лекарственных препаратов, за исключением льготных категорий; выдача листков нетрудоспособности и медицинских справок по медицинским показаниям;</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1.3.Лабораторная диагностика: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общеклинические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биохимические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микробиологические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серологические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гистологические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цитологические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w:t>
      </w:r>
      <w:proofErr w:type="spellStart"/>
      <w:r w:rsidRPr="00FB5EB3">
        <w:rPr>
          <w:rFonts w:ascii="Arial" w:hAnsi="Arial" w:cs="Arial"/>
          <w:sz w:val="20"/>
          <w:szCs w:val="20"/>
        </w:rPr>
        <w:t>аллергологические</w:t>
      </w:r>
      <w:proofErr w:type="spellEnd"/>
      <w:r w:rsidRPr="00FB5EB3">
        <w:rPr>
          <w:rFonts w:ascii="Arial" w:hAnsi="Arial" w:cs="Arial"/>
          <w:sz w:val="20"/>
          <w:szCs w:val="20"/>
        </w:rPr>
        <w:t xml:space="preserve"> исследования (кожные </w:t>
      </w:r>
      <w:proofErr w:type="spellStart"/>
      <w:r w:rsidRPr="00FB5EB3">
        <w:rPr>
          <w:rFonts w:ascii="Arial" w:hAnsi="Arial" w:cs="Arial"/>
          <w:sz w:val="20"/>
          <w:szCs w:val="20"/>
        </w:rPr>
        <w:t>скарификационные</w:t>
      </w:r>
      <w:proofErr w:type="spellEnd"/>
      <w:r w:rsidRPr="00FB5EB3">
        <w:rPr>
          <w:rFonts w:ascii="Arial" w:hAnsi="Arial" w:cs="Arial"/>
          <w:sz w:val="20"/>
          <w:szCs w:val="20"/>
        </w:rPr>
        <w:t xml:space="preserve"> пробы, общий иммуноглобулин Е);</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ПЦР-диагностика урогенитальных инфекций (не более 3 показателей, первичная диагностика и контроль после лечения);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Следующие виды лабораторной диагностики проводятся по согласованию с Врачом-куратором/ дежурным врачом круглосуточного медицинского пульта: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w:t>
      </w:r>
      <w:proofErr w:type="spellStart"/>
      <w:r w:rsidRPr="00FB5EB3">
        <w:rPr>
          <w:rFonts w:ascii="Arial" w:hAnsi="Arial" w:cs="Arial"/>
          <w:sz w:val="20"/>
          <w:szCs w:val="20"/>
        </w:rPr>
        <w:t>онкомаркеры</w:t>
      </w:r>
      <w:proofErr w:type="spellEnd"/>
      <w:r w:rsidRPr="00FB5EB3">
        <w:rPr>
          <w:rFonts w:ascii="Arial" w:hAnsi="Arial" w:cs="Arial"/>
          <w:sz w:val="20"/>
          <w:szCs w:val="20"/>
        </w:rPr>
        <w:t xml:space="preserve"> (не более 2-х раз в течение срока действия Договора): СА 125 (яичники), СА-15-3 (молочные железы); </w:t>
      </w:r>
      <w:proofErr w:type="spellStart"/>
      <w:r w:rsidRPr="00FB5EB3">
        <w:rPr>
          <w:rFonts w:ascii="Arial" w:hAnsi="Arial" w:cs="Arial"/>
          <w:sz w:val="20"/>
          <w:szCs w:val="20"/>
        </w:rPr>
        <w:t>простатспецифический</w:t>
      </w:r>
      <w:proofErr w:type="spellEnd"/>
      <w:r w:rsidRPr="00FB5EB3">
        <w:rPr>
          <w:rFonts w:ascii="Arial" w:hAnsi="Arial" w:cs="Arial"/>
          <w:sz w:val="20"/>
          <w:szCs w:val="20"/>
        </w:rPr>
        <w:t xml:space="preserve"> антиген (ПСА) общий;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гормональные исследования (кроме половых гормонов и их производных);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иммунологические исследования.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1.4.Инструментальные методы исследования: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рентгенологическая диагностика;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ультразвуковая диагностика;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функциональная диагностика;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эндоскопическая диагностика;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Следующие виды инструментальной диагностики проводятся по согласованию с Врачом-куратором/ дежурным врачом круглосуточного медицинского пульта: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компьютерная томография (не более 1 раза за период страхования);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магнитно-резонансная томография (не более 1 раза за период страхования);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ЭХО-КГ (УЗИ сердца с цветным доплеровским картированием).</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lastRenderedPageBreak/>
        <w:t>1.5.Профилактические мероприятия: вакцинация против гриппа в рамках сезонной вакцинации 1 раз в год;</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1.6.Углубленные методы диагностики по медицинским показаниям в лечебном учреждении, рекомендованном Врачом-куратором/ дежурным врачом круглосуточного медицинского пульта;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1.7.Лечебно-оздоровительные процедуры и восстановительные методы лечения по назначению лечащего врача в случаях, когда необходимость их проведения возникла в связи с острым заболеванием, обострением хронического заболевания, травмой: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физиотерапевтическое лечение (электр</w:t>
      </w:r>
      <w:proofErr w:type="gramStart"/>
      <w:r w:rsidRPr="00FB5EB3">
        <w:rPr>
          <w:rFonts w:ascii="Arial" w:hAnsi="Arial" w:cs="Arial"/>
          <w:sz w:val="20"/>
          <w:szCs w:val="20"/>
        </w:rPr>
        <w:t>о-</w:t>
      </w:r>
      <w:proofErr w:type="gramEnd"/>
      <w:r w:rsidRPr="00FB5EB3">
        <w:rPr>
          <w:rFonts w:ascii="Arial" w:hAnsi="Arial" w:cs="Arial"/>
          <w:sz w:val="20"/>
          <w:szCs w:val="20"/>
        </w:rPr>
        <w:t xml:space="preserve">, свето-, </w:t>
      </w:r>
      <w:proofErr w:type="spellStart"/>
      <w:r w:rsidRPr="00FB5EB3">
        <w:rPr>
          <w:rFonts w:ascii="Arial" w:hAnsi="Arial" w:cs="Arial"/>
          <w:sz w:val="20"/>
          <w:szCs w:val="20"/>
        </w:rPr>
        <w:t>лазеро</w:t>
      </w:r>
      <w:proofErr w:type="spellEnd"/>
      <w:r w:rsidRPr="00FB5EB3">
        <w:rPr>
          <w:rFonts w:ascii="Arial" w:hAnsi="Arial" w:cs="Arial"/>
          <w:sz w:val="20"/>
          <w:szCs w:val="20"/>
        </w:rPr>
        <w:t xml:space="preserve">- и теплолечение, </w:t>
      </w:r>
      <w:proofErr w:type="spellStart"/>
      <w:r w:rsidRPr="00FB5EB3">
        <w:rPr>
          <w:rFonts w:ascii="Arial" w:hAnsi="Arial" w:cs="Arial"/>
          <w:sz w:val="20"/>
          <w:szCs w:val="20"/>
        </w:rPr>
        <w:t>магнитотерапия</w:t>
      </w:r>
      <w:proofErr w:type="spellEnd"/>
      <w:r w:rsidRPr="00FB5EB3">
        <w:rPr>
          <w:rFonts w:ascii="Arial" w:hAnsi="Arial" w:cs="Arial"/>
          <w:sz w:val="20"/>
          <w:szCs w:val="20"/>
        </w:rPr>
        <w:t xml:space="preserve">, микроволновая терапия, </w:t>
      </w:r>
      <w:proofErr w:type="spellStart"/>
      <w:r w:rsidRPr="00FB5EB3">
        <w:rPr>
          <w:rFonts w:ascii="Arial" w:hAnsi="Arial" w:cs="Arial"/>
          <w:sz w:val="20"/>
          <w:szCs w:val="20"/>
        </w:rPr>
        <w:t>диадинамометрия</w:t>
      </w:r>
      <w:proofErr w:type="spellEnd"/>
      <w:r w:rsidRPr="00FB5EB3">
        <w:rPr>
          <w:rFonts w:ascii="Arial" w:hAnsi="Arial" w:cs="Arial"/>
          <w:sz w:val="20"/>
          <w:szCs w:val="20"/>
        </w:rPr>
        <w:t>, СМТ, электрофорез) – не более двух видов воздействия по 1 курсу (до 10 сеансов) каждый в течение срока страхования;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лечебный массаж – не более 10 процедур, в процессе реабилитационно-восстановительного лечения после перенесенных острых, обострении хронических заболеваний и травм;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 ЛФК (не более 10 групповых занятий за период страхования);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
    <w:p w:rsidR="00FB5EB3" w:rsidRPr="00FB5EB3" w:rsidRDefault="00FB5EB3" w:rsidP="00FB5EB3">
      <w:pPr>
        <w:keepNext/>
        <w:keepLines/>
        <w:shd w:val="clear" w:color="auto" w:fill="FFFFFF"/>
        <w:spacing w:after="0" w:line="240" w:lineRule="auto"/>
        <w:ind w:left="-425"/>
        <w:jc w:val="both"/>
        <w:rPr>
          <w:rFonts w:ascii="Arial" w:hAnsi="Arial" w:cs="Arial"/>
          <w:b/>
          <w:sz w:val="20"/>
          <w:szCs w:val="20"/>
        </w:rPr>
      </w:pPr>
      <w:r w:rsidRPr="00FB5EB3">
        <w:rPr>
          <w:rFonts w:ascii="Arial" w:hAnsi="Arial" w:cs="Arial"/>
          <w:b/>
          <w:sz w:val="20"/>
          <w:szCs w:val="20"/>
        </w:rPr>
        <w:t>2. Помощь на дому (в пределах МКАД/ в пределах административной границы города):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2.1.Первичный, повторный осмотр врачом-терапевтом на дому </w:t>
      </w:r>
      <w:r>
        <w:rPr>
          <w:rFonts w:ascii="Arial" w:hAnsi="Arial" w:cs="Arial"/>
          <w:sz w:val="20"/>
          <w:szCs w:val="20"/>
        </w:rPr>
        <w:t>Пациенту</w:t>
      </w:r>
      <w:r w:rsidRPr="00FB5EB3">
        <w:rPr>
          <w:rFonts w:ascii="Arial" w:hAnsi="Arial" w:cs="Arial"/>
          <w:sz w:val="20"/>
          <w:szCs w:val="20"/>
        </w:rPr>
        <w:t xml:space="preserve">, которые по состоянию здоровья не могут посетить поликлинику, нуждаются в постельном режиме, наблюдении врача.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
    <w:p w:rsidR="00FB5EB3" w:rsidRPr="00FB5EB3" w:rsidRDefault="00FB5EB3" w:rsidP="00FB5EB3">
      <w:pPr>
        <w:keepNext/>
        <w:keepLines/>
        <w:shd w:val="clear" w:color="auto" w:fill="FFFFFF"/>
        <w:spacing w:after="0" w:line="240" w:lineRule="auto"/>
        <w:ind w:left="-425"/>
        <w:jc w:val="both"/>
        <w:rPr>
          <w:rFonts w:ascii="Arial" w:hAnsi="Arial" w:cs="Arial"/>
          <w:b/>
          <w:sz w:val="20"/>
          <w:szCs w:val="20"/>
        </w:rPr>
      </w:pPr>
      <w:r w:rsidRPr="00FB5EB3">
        <w:rPr>
          <w:rFonts w:ascii="Arial" w:hAnsi="Arial" w:cs="Arial"/>
          <w:b/>
          <w:sz w:val="20"/>
          <w:szCs w:val="20"/>
        </w:rPr>
        <w:t>3. Стоматологическая помощь:</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3.1.Консультации врачей-стоматологов: терапевта, хирурга, </w:t>
      </w:r>
      <w:proofErr w:type="spellStart"/>
      <w:r w:rsidRPr="00FB5EB3">
        <w:rPr>
          <w:rFonts w:ascii="Arial" w:hAnsi="Arial" w:cs="Arial"/>
          <w:sz w:val="20"/>
          <w:szCs w:val="20"/>
        </w:rPr>
        <w:t>пародонтолога</w:t>
      </w:r>
      <w:proofErr w:type="spellEnd"/>
      <w:r w:rsidRPr="00FB5EB3">
        <w:rPr>
          <w:rFonts w:ascii="Arial" w:hAnsi="Arial" w:cs="Arial"/>
          <w:sz w:val="20"/>
          <w:szCs w:val="20"/>
        </w:rPr>
        <w:t>;</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3.2.Анестезия местная (инфильтрационная, аппликационная, проводниковая);</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3.3.Диагностика: </w:t>
      </w:r>
      <w:proofErr w:type="spellStart"/>
      <w:r w:rsidRPr="00FB5EB3">
        <w:rPr>
          <w:rFonts w:ascii="Arial" w:hAnsi="Arial" w:cs="Arial"/>
          <w:sz w:val="20"/>
          <w:szCs w:val="20"/>
        </w:rPr>
        <w:t>рентгеновизиография</w:t>
      </w:r>
      <w:proofErr w:type="spellEnd"/>
      <w:r w:rsidRPr="00FB5EB3">
        <w:rPr>
          <w:rFonts w:ascii="Arial" w:hAnsi="Arial" w:cs="Arial"/>
          <w:sz w:val="20"/>
          <w:szCs w:val="20"/>
        </w:rPr>
        <w:t xml:space="preserve"> (дентальные снимки и панорамные);</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roofErr w:type="gramStart"/>
      <w:r w:rsidRPr="00FB5EB3">
        <w:rPr>
          <w:rFonts w:ascii="Arial" w:hAnsi="Arial" w:cs="Arial"/>
          <w:sz w:val="20"/>
          <w:szCs w:val="20"/>
        </w:rPr>
        <w:t xml:space="preserve">3.4.Терапевтическая стоматология (лечение не более 3-х зубов в период действия </w:t>
      </w:r>
      <w:proofErr w:type="spellStart"/>
      <w:r w:rsidRPr="00FB5EB3">
        <w:rPr>
          <w:rFonts w:ascii="Arial" w:hAnsi="Arial" w:cs="Arial"/>
          <w:sz w:val="20"/>
          <w:szCs w:val="20"/>
        </w:rPr>
        <w:t>догвоора</w:t>
      </w:r>
      <w:proofErr w:type="spellEnd"/>
      <w:r w:rsidRPr="00FB5EB3">
        <w:rPr>
          <w:rFonts w:ascii="Arial" w:hAnsi="Arial" w:cs="Arial"/>
          <w:sz w:val="20"/>
          <w:szCs w:val="20"/>
        </w:rPr>
        <w:t xml:space="preserve">): механическая и медикаментозная обработка и пломбирование каналов; снятие пломбы в лечебных целях; пломбирование кариозных полостей композитами светового и химического отверждения; восстановление </w:t>
      </w:r>
      <w:proofErr w:type="spellStart"/>
      <w:r w:rsidRPr="00FB5EB3">
        <w:rPr>
          <w:rFonts w:ascii="Arial" w:hAnsi="Arial" w:cs="Arial"/>
          <w:sz w:val="20"/>
          <w:szCs w:val="20"/>
        </w:rPr>
        <w:t>коронковой</w:t>
      </w:r>
      <w:proofErr w:type="spellEnd"/>
      <w:r w:rsidRPr="00FB5EB3">
        <w:rPr>
          <w:rFonts w:ascii="Arial" w:hAnsi="Arial" w:cs="Arial"/>
          <w:sz w:val="20"/>
          <w:szCs w:val="20"/>
        </w:rPr>
        <w:t xml:space="preserve"> части зуба с использованием анкерного штифта - в случае травмы, полученной в результате несчастного случая; зарегистрированного в период действия договора;</w:t>
      </w:r>
      <w:proofErr w:type="gramEnd"/>
      <w:r w:rsidRPr="00FB5EB3">
        <w:rPr>
          <w:rFonts w:ascii="Arial" w:hAnsi="Arial" w:cs="Arial"/>
          <w:sz w:val="20"/>
          <w:szCs w:val="20"/>
        </w:rPr>
        <w:t xml:space="preserve"> восстановление </w:t>
      </w:r>
      <w:proofErr w:type="spellStart"/>
      <w:r w:rsidRPr="00FB5EB3">
        <w:rPr>
          <w:rFonts w:ascii="Arial" w:hAnsi="Arial" w:cs="Arial"/>
          <w:sz w:val="20"/>
          <w:szCs w:val="20"/>
        </w:rPr>
        <w:t>коронковой</w:t>
      </w:r>
      <w:proofErr w:type="spellEnd"/>
      <w:r w:rsidRPr="00FB5EB3">
        <w:rPr>
          <w:rFonts w:ascii="Arial" w:hAnsi="Arial" w:cs="Arial"/>
          <w:sz w:val="20"/>
          <w:szCs w:val="20"/>
        </w:rPr>
        <w:t xml:space="preserve"> части зуба, при условии разрушения менее 1/2 объема твердых тканей зуба, без использования анкерного штифта;</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3.6.Хирургическая стоматология: удаление зубов; вскрытие абсцессов челюстно-лицевой области; удаление </w:t>
      </w:r>
      <w:proofErr w:type="spellStart"/>
      <w:r w:rsidRPr="00FB5EB3">
        <w:rPr>
          <w:rFonts w:ascii="Arial" w:hAnsi="Arial" w:cs="Arial"/>
          <w:sz w:val="20"/>
          <w:szCs w:val="20"/>
        </w:rPr>
        <w:t>дистопированных</w:t>
      </w:r>
      <w:proofErr w:type="spellEnd"/>
      <w:r w:rsidRPr="00FB5EB3">
        <w:rPr>
          <w:rFonts w:ascii="Arial" w:hAnsi="Arial" w:cs="Arial"/>
          <w:sz w:val="20"/>
          <w:szCs w:val="20"/>
        </w:rPr>
        <w:t xml:space="preserve">, </w:t>
      </w:r>
      <w:proofErr w:type="spellStart"/>
      <w:r w:rsidRPr="00FB5EB3">
        <w:rPr>
          <w:rFonts w:ascii="Arial" w:hAnsi="Arial" w:cs="Arial"/>
          <w:sz w:val="20"/>
          <w:szCs w:val="20"/>
        </w:rPr>
        <w:t>ретенированных</w:t>
      </w:r>
      <w:proofErr w:type="spellEnd"/>
      <w:r w:rsidRPr="00FB5EB3">
        <w:rPr>
          <w:rFonts w:ascii="Arial" w:hAnsi="Arial" w:cs="Arial"/>
          <w:sz w:val="20"/>
          <w:szCs w:val="20"/>
        </w:rPr>
        <w:t xml:space="preserve"> зубов, за исключением случаев </w:t>
      </w:r>
      <w:proofErr w:type="spellStart"/>
      <w:r w:rsidRPr="00FB5EB3">
        <w:rPr>
          <w:rFonts w:ascii="Arial" w:hAnsi="Arial" w:cs="Arial"/>
          <w:sz w:val="20"/>
          <w:szCs w:val="20"/>
        </w:rPr>
        <w:t>ортодонтической</w:t>
      </w:r>
      <w:proofErr w:type="spellEnd"/>
      <w:r w:rsidRPr="00FB5EB3">
        <w:rPr>
          <w:rFonts w:ascii="Arial" w:hAnsi="Arial" w:cs="Arial"/>
          <w:sz w:val="20"/>
          <w:szCs w:val="20"/>
        </w:rPr>
        <w:t xml:space="preserve"> коррекции и подготовки к зубопротезированию;</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r w:rsidRPr="00FB5EB3">
        <w:rPr>
          <w:rFonts w:ascii="Arial" w:hAnsi="Arial" w:cs="Arial"/>
          <w:sz w:val="20"/>
          <w:szCs w:val="20"/>
        </w:rPr>
        <w:t xml:space="preserve">3.8.Стоматологическая ортопедия: подготовка к протезированию и протезирование металлокерамическими коронками, если необходимость в протезировании возникла в результате несчастного случая, произошедшего в течение срока действия договора страхования; </w:t>
      </w: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
    <w:p w:rsidR="00FB5EB3" w:rsidRPr="00FB5EB3" w:rsidRDefault="00FB5EB3" w:rsidP="00FB5EB3">
      <w:pPr>
        <w:keepNext/>
        <w:keepLines/>
        <w:shd w:val="clear" w:color="auto" w:fill="FFFFFF"/>
        <w:tabs>
          <w:tab w:val="num" w:pos="1260"/>
        </w:tabs>
        <w:spacing w:after="0" w:line="240" w:lineRule="auto"/>
        <w:ind w:left="-425"/>
        <w:jc w:val="both"/>
        <w:rPr>
          <w:rFonts w:ascii="Arial" w:hAnsi="Arial" w:cs="Arial"/>
          <w:b/>
          <w:color w:val="000000"/>
          <w:sz w:val="20"/>
          <w:szCs w:val="20"/>
        </w:rPr>
      </w:pPr>
    </w:p>
    <w:p w:rsidR="00FB5EB3" w:rsidRPr="00FB5EB3" w:rsidRDefault="00FB5EB3" w:rsidP="00FB5EB3">
      <w:pPr>
        <w:keepNext/>
        <w:keepLines/>
        <w:shd w:val="clear" w:color="auto" w:fill="FFFFFF"/>
        <w:spacing w:after="0" w:line="240" w:lineRule="auto"/>
        <w:ind w:left="-425"/>
        <w:jc w:val="both"/>
        <w:rPr>
          <w:rFonts w:ascii="Arial" w:hAnsi="Arial" w:cs="Arial"/>
          <w:sz w:val="20"/>
          <w:szCs w:val="20"/>
        </w:rPr>
      </w:pPr>
    </w:p>
    <w:p w:rsidR="00FB5EB3" w:rsidRPr="00FB5EB3" w:rsidRDefault="00FB5EB3" w:rsidP="00FB5EB3">
      <w:pPr>
        <w:keepNext/>
        <w:keepLines/>
        <w:shd w:val="clear" w:color="auto" w:fill="FFFFFF"/>
        <w:tabs>
          <w:tab w:val="num" w:pos="1260"/>
        </w:tabs>
        <w:jc w:val="center"/>
        <w:rPr>
          <w:rFonts w:ascii="Arial" w:hAnsi="Arial" w:cs="Arial"/>
          <w:b/>
          <w:color w:val="3877D4"/>
          <w:sz w:val="20"/>
          <w:szCs w:val="20"/>
        </w:rPr>
      </w:pPr>
      <w:r w:rsidRPr="00FB5EB3">
        <w:rPr>
          <w:rFonts w:ascii="Arial" w:hAnsi="Arial" w:cs="Arial"/>
          <w:b/>
          <w:color w:val="3877D4"/>
          <w:sz w:val="20"/>
          <w:szCs w:val="20"/>
        </w:rPr>
        <w:t xml:space="preserve">Исключения из Программы </w:t>
      </w:r>
      <w:r>
        <w:rPr>
          <w:rFonts w:ascii="Arial" w:hAnsi="Arial" w:cs="Arial"/>
          <w:b/>
          <w:color w:val="3877D4"/>
          <w:sz w:val="20"/>
          <w:szCs w:val="20"/>
        </w:rPr>
        <w:t>обслуживания</w:t>
      </w:r>
    </w:p>
    <w:p w:rsidR="00FB5EB3" w:rsidRPr="00FB5EB3" w:rsidRDefault="00FB5EB3" w:rsidP="00FB5EB3">
      <w:pPr>
        <w:keepNext/>
        <w:keepLines/>
        <w:spacing w:after="0" w:line="240" w:lineRule="auto"/>
        <w:ind w:left="-425"/>
        <w:jc w:val="both"/>
        <w:rPr>
          <w:rFonts w:ascii="Arial" w:hAnsi="Arial" w:cs="Arial"/>
          <w:b/>
          <w:sz w:val="20"/>
          <w:szCs w:val="20"/>
        </w:rPr>
      </w:pPr>
      <w:r w:rsidRPr="00FB5EB3">
        <w:rPr>
          <w:rFonts w:ascii="Arial" w:hAnsi="Arial" w:cs="Arial"/>
          <w:b/>
          <w:sz w:val="20"/>
          <w:szCs w:val="20"/>
        </w:rPr>
        <w:t>1. По данной программе не оплачиваются  медицинские услуги, связанные со следующими заболеваниями и их осложнениями:</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1.1.Злокачественные новообразования, </w:t>
      </w:r>
      <w:proofErr w:type="spellStart"/>
      <w:r w:rsidRPr="00FB5EB3">
        <w:rPr>
          <w:rFonts w:ascii="Arial" w:hAnsi="Arial" w:cs="Arial"/>
          <w:sz w:val="20"/>
          <w:szCs w:val="20"/>
        </w:rPr>
        <w:t>гемобластозы</w:t>
      </w:r>
      <w:proofErr w:type="spellEnd"/>
      <w:r w:rsidRPr="00FB5EB3">
        <w:rPr>
          <w:rFonts w:ascii="Arial" w:hAnsi="Arial" w:cs="Arial"/>
          <w:sz w:val="20"/>
          <w:szCs w:val="20"/>
        </w:rPr>
        <w:t>;</w:t>
      </w:r>
    </w:p>
    <w:p w:rsidR="00FB5EB3" w:rsidRPr="00FB5EB3" w:rsidRDefault="00FB5EB3" w:rsidP="00FB5EB3">
      <w:pPr>
        <w:keepNext/>
        <w:keepLines/>
        <w:spacing w:after="0" w:line="240" w:lineRule="auto"/>
        <w:ind w:left="-425"/>
        <w:jc w:val="both"/>
        <w:rPr>
          <w:rFonts w:ascii="Arial" w:hAnsi="Arial" w:cs="Arial"/>
          <w:sz w:val="20"/>
          <w:szCs w:val="20"/>
        </w:rPr>
      </w:pPr>
      <w:proofErr w:type="gramStart"/>
      <w:r w:rsidRPr="00FB5EB3">
        <w:rPr>
          <w:rFonts w:ascii="Arial" w:hAnsi="Arial" w:cs="Arial"/>
          <w:sz w:val="20"/>
          <w:szCs w:val="20"/>
        </w:rPr>
        <w:t xml:space="preserve">1.2.ВИЧ-инфекция, СПИД, венерические заболевания, </w:t>
      </w:r>
      <w:proofErr w:type="spellStart"/>
      <w:r w:rsidRPr="00FB5EB3">
        <w:rPr>
          <w:rFonts w:ascii="Arial" w:hAnsi="Arial" w:cs="Arial"/>
          <w:sz w:val="20"/>
          <w:szCs w:val="20"/>
        </w:rPr>
        <w:t>урогенетальные</w:t>
      </w:r>
      <w:proofErr w:type="spellEnd"/>
      <w:r w:rsidRPr="00FB5EB3">
        <w:rPr>
          <w:rFonts w:ascii="Arial" w:hAnsi="Arial" w:cs="Arial"/>
          <w:sz w:val="20"/>
          <w:szCs w:val="20"/>
        </w:rPr>
        <w:t xml:space="preserve"> инфекции (повторное обследование и лечение);</w:t>
      </w:r>
      <w:proofErr w:type="gramEnd"/>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1.3.Особо опасные инфекционные заболевания: чума, холера, оспа;</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1.4.Высококонтагиозные геморрагические лихорадки и другие;</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1.5.Психические расстройства и расстройства поведения, алкоголизм, наркомания, токсикомания, эпилепсия;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1.6. Туберкулез, </w:t>
      </w:r>
      <w:proofErr w:type="spellStart"/>
      <w:r w:rsidRPr="00FB5EB3">
        <w:rPr>
          <w:rFonts w:ascii="Arial" w:hAnsi="Arial" w:cs="Arial"/>
          <w:sz w:val="20"/>
          <w:szCs w:val="20"/>
        </w:rPr>
        <w:t>саркоидоз</w:t>
      </w:r>
      <w:proofErr w:type="spellEnd"/>
      <w:r w:rsidRPr="00FB5EB3">
        <w:rPr>
          <w:rFonts w:ascii="Arial" w:hAnsi="Arial" w:cs="Arial"/>
          <w:sz w:val="20"/>
          <w:szCs w:val="20"/>
        </w:rPr>
        <w:t xml:space="preserve">, </w:t>
      </w:r>
      <w:proofErr w:type="spellStart"/>
      <w:r w:rsidRPr="00FB5EB3">
        <w:rPr>
          <w:rFonts w:ascii="Arial" w:hAnsi="Arial" w:cs="Arial"/>
          <w:sz w:val="20"/>
          <w:szCs w:val="20"/>
        </w:rPr>
        <w:t>муковисцидоз</w:t>
      </w:r>
      <w:proofErr w:type="spellEnd"/>
      <w:r w:rsidRPr="00FB5EB3">
        <w:rPr>
          <w:rFonts w:ascii="Arial" w:hAnsi="Arial" w:cs="Arial"/>
          <w:sz w:val="20"/>
          <w:szCs w:val="20"/>
        </w:rPr>
        <w:t>, псориаз;</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1.7. Острая и хроническая лучевая болезнь;</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1.8. </w:t>
      </w:r>
      <w:proofErr w:type="gramStart"/>
      <w:r w:rsidRPr="00FB5EB3">
        <w:rPr>
          <w:rFonts w:ascii="Arial" w:hAnsi="Arial" w:cs="Arial"/>
          <w:sz w:val="20"/>
          <w:szCs w:val="20"/>
        </w:rPr>
        <w:t xml:space="preserve">Наследственные заболевания: хромосомные, моногенные, </w:t>
      </w:r>
      <w:proofErr w:type="spellStart"/>
      <w:r w:rsidRPr="00FB5EB3">
        <w:rPr>
          <w:rFonts w:ascii="Arial" w:hAnsi="Arial" w:cs="Arial"/>
          <w:sz w:val="20"/>
          <w:szCs w:val="20"/>
        </w:rPr>
        <w:t>митохондриальные</w:t>
      </w:r>
      <w:proofErr w:type="spellEnd"/>
      <w:r w:rsidRPr="00FB5EB3">
        <w:rPr>
          <w:rFonts w:ascii="Arial" w:hAnsi="Arial" w:cs="Arial"/>
          <w:sz w:val="20"/>
          <w:szCs w:val="20"/>
        </w:rPr>
        <w:t xml:space="preserve"> (болезни, аномалии, нарушения), наследственные болезни обмена; аномалии развития, врожденные пороки; детский церебральный паралич;</w:t>
      </w:r>
      <w:proofErr w:type="gramEnd"/>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1.9. Системные поражения соединительной ткани, в </w:t>
      </w:r>
      <w:proofErr w:type="spellStart"/>
      <w:r w:rsidRPr="00FB5EB3">
        <w:rPr>
          <w:rFonts w:ascii="Arial" w:hAnsi="Arial" w:cs="Arial"/>
          <w:sz w:val="20"/>
          <w:szCs w:val="20"/>
        </w:rPr>
        <w:t>т.ч</w:t>
      </w:r>
      <w:proofErr w:type="spellEnd"/>
      <w:r w:rsidRPr="00FB5EB3">
        <w:rPr>
          <w:rFonts w:ascii="Arial" w:hAnsi="Arial" w:cs="Arial"/>
          <w:sz w:val="20"/>
          <w:szCs w:val="20"/>
        </w:rPr>
        <w:t>. все недифференцированные коллагенозы;</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1.10. </w:t>
      </w:r>
      <w:proofErr w:type="spellStart"/>
      <w:r w:rsidRPr="00FB5EB3">
        <w:rPr>
          <w:rFonts w:ascii="Arial" w:hAnsi="Arial" w:cs="Arial"/>
          <w:sz w:val="20"/>
          <w:szCs w:val="20"/>
        </w:rPr>
        <w:t>Демиелинизирующие</w:t>
      </w:r>
      <w:proofErr w:type="spellEnd"/>
      <w:r w:rsidRPr="00FB5EB3">
        <w:rPr>
          <w:rFonts w:ascii="Arial" w:hAnsi="Arial" w:cs="Arial"/>
          <w:sz w:val="20"/>
          <w:szCs w:val="20"/>
        </w:rPr>
        <w:t xml:space="preserve"> и </w:t>
      </w:r>
      <w:proofErr w:type="spellStart"/>
      <w:r w:rsidRPr="00FB5EB3">
        <w:rPr>
          <w:rFonts w:ascii="Arial" w:hAnsi="Arial" w:cs="Arial"/>
          <w:sz w:val="20"/>
          <w:szCs w:val="20"/>
        </w:rPr>
        <w:t>нейродегенеративные</w:t>
      </w:r>
      <w:proofErr w:type="spellEnd"/>
      <w:r w:rsidRPr="00FB5EB3">
        <w:rPr>
          <w:rFonts w:ascii="Arial" w:hAnsi="Arial" w:cs="Arial"/>
          <w:sz w:val="20"/>
          <w:szCs w:val="20"/>
        </w:rPr>
        <w:t xml:space="preserve"> заболевания, в </w:t>
      </w:r>
      <w:proofErr w:type="spellStart"/>
      <w:r w:rsidRPr="00FB5EB3">
        <w:rPr>
          <w:rFonts w:ascii="Arial" w:hAnsi="Arial" w:cs="Arial"/>
          <w:sz w:val="20"/>
          <w:szCs w:val="20"/>
        </w:rPr>
        <w:t>т.ч</w:t>
      </w:r>
      <w:proofErr w:type="spellEnd"/>
      <w:r w:rsidRPr="00FB5EB3">
        <w:rPr>
          <w:rFonts w:ascii="Arial" w:hAnsi="Arial" w:cs="Arial"/>
          <w:sz w:val="20"/>
          <w:szCs w:val="20"/>
        </w:rPr>
        <w:t>. болезнь Паркинсона.</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1.11. Хронические гепатиты; цирроз печени;</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1.12. Сахарный диабет и его осложнения;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1.13.Заболевания, сопровождающиеся хронической почечной или печеночной недостаточностью и требующие проведения хронического гемодиализа;</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1.14. Профессиональные заболевания.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lastRenderedPageBreak/>
        <w:t>1.15. Заболевания, связанные с трансплантацией, имплантацией, протезированием, ортопедические операции.</w:t>
      </w:r>
    </w:p>
    <w:p w:rsidR="00FB5EB3" w:rsidRPr="00FB5EB3" w:rsidRDefault="00FB5EB3" w:rsidP="00FB5EB3">
      <w:pPr>
        <w:keepNext/>
        <w:keepLines/>
        <w:spacing w:after="0" w:line="240" w:lineRule="auto"/>
        <w:ind w:left="-425"/>
        <w:jc w:val="both"/>
        <w:rPr>
          <w:rFonts w:ascii="Arial" w:hAnsi="Arial" w:cs="Arial"/>
          <w:sz w:val="20"/>
          <w:szCs w:val="20"/>
        </w:rPr>
      </w:pPr>
    </w:p>
    <w:p w:rsidR="00FB5EB3" w:rsidRPr="00FB5EB3" w:rsidRDefault="00FB5EB3" w:rsidP="00FB5EB3">
      <w:pPr>
        <w:keepNext/>
        <w:keepLines/>
        <w:spacing w:after="0" w:line="240" w:lineRule="auto"/>
        <w:ind w:left="-425"/>
        <w:jc w:val="both"/>
        <w:rPr>
          <w:rFonts w:ascii="Arial" w:hAnsi="Arial" w:cs="Arial"/>
          <w:b/>
          <w:sz w:val="20"/>
          <w:szCs w:val="20"/>
        </w:rPr>
      </w:pPr>
      <w:r w:rsidRPr="00FB5EB3">
        <w:rPr>
          <w:rFonts w:ascii="Arial" w:hAnsi="Arial" w:cs="Arial"/>
          <w:b/>
          <w:sz w:val="20"/>
          <w:szCs w:val="20"/>
        </w:rPr>
        <w:t>2. Не оплачиваются следующие медицинские услуги:</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2.1.Медицинские услуги, проводимые по желанию</w:t>
      </w:r>
      <w:r>
        <w:rPr>
          <w:rFonts w:ascii="Arial" w:hAnsi="Arial" w:cs="Arial"/>
          <w:sz w:val="20"/>
          <w:szCs w:val="20"/>
        </w:rPr>
        <w:t xml:space="preserve"> Пациента</w:t>
      </w:r>
      <w:r w:rsidRPr="00FB5EB3">
        <w:rPr>
          <w:rFonts w:ascii="Arial" w:hAnsi="Arial" w:cs="Arial"/>
          <w:sz w:val="20"/>
          <w:szCs w:val="20"/>
        </w:rPr>
        <w:t xml:space="preserve">, без медицинских показаний, назначенные врачами ЛПУ, которые не входят в программу  </w:t>
      </w:r>
      <w:proofErr w:type="spellStart"/>
      <w:r>
        <w:rPr>
          <w:rFonts w:ascii="Arial" w:hAnsi="Arial" w:cs="Arial"/>
          <w:sz w:val="20"/>
          <w:szCs w:val="20"/>
        </w:rPr>
        <w:t>обслуживания</w:t>
      </w:r>
      <w:r w:rsidRPr="00FB5EB3">
        <w:rPr>
          <w:rFonts w:ascii="Arial" w:hAnsi="Arial" w:cs="Arial"/>
          <w:sz w:val="20"/>
          <w:szCs w:val="20"/>
        </w:rPr>
        <w:t>и</w:t>
      </w:r>
      <w:proofErr w:type="spellEnd"/>
      <w:r w:rsidRPr="00FB5EB3">
        <w:rPr>
          <w:rFonts w:ascii="Arial" w:hAnsi="Arial" w:cs="Arial"/>
          <w:sz w:val="20"/>
          <w:szCs w:val="20"/>
        </w:rPr>
        <w:t xml:space="preserve"> </w:t>
      </w:r>
      <w:r>
        <w:rPr>
          <w:rFonts w:ascii="Arial" w:hAnsi="Arial" w:cs="Arial"/>
          <w:sz w:val="20"/>
          <w:szCs w:val="20"/>
        </w:rPr>
        <w:t>несогласованные с РМС</w:t>
      </w:r>
      <w:r w:rsidRPr="00FB5EB3">
        <w:rPr>
          <w:rFonts w:ascii="Arial" w:hAnsi="Arial" w:cs="Arial"/>
          <w:sz w:val="20"/>
          <w:szCs w:val="20"/>
        </w:rPr>
        <w:t>;</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2.2.Динамическое и диспансерное наблюдение хронических заболеваний;</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2.3.Методы нетрадиционной медицины: нетрадиционная диагностика (</w:t>
      </w:r>
      <w:proofErr w:type="spellStart"/>
      <w:r w:rsidRPr="00FB5EB3">
        <w:rPr>
          <w:rFonts w:ascii="Arial" w:hAnsi="Arial" w:cs="Arial"/>
          <w:sz w:val="20"/>
          <w:szCs w:val="20"/>
        </w:rPr>
        <w:t>акупунктурная</w:t>
      </w:r>
      <w:proofErr w:type="spellEnd"/>
      <w:r w:rsidRPr="00FB5EB3">
        <w:rPr>
          <w:rFonts w:ascii="Arial" w:hAnsi="Arial" w:cs="Arial"/>
          <w:sz w:val="20"/>
          <w:szCs w:val="20"/>
        </w:rPr>
        <w:t xml:space="preserve">, </w:t>
      </w:r>
      <w:proofErr w:type="spellStart"/>
      <w:r w:rsidRPr="00FB5EB3">
        <w:rPr>
          <w:rFonts w:ascii="Arial" w:hAnsi="Arial" w:cs="Arial"/>
          <w:sz w:val="20"/>
          <w:szCs w:val="20"/>
        </w:rPr>
        <w:t>аурикулодиагнотика</w:t>
      </w:r>
      <w:proofErr w:type="spellEnd"/>
      <w:r w:rsidRPr="00FB5EB3">
        <w:rPr>
          <w:rFonts w:ascii="Arial" w:hAnsi="Arial" w:cs="Arial"/>
          <w:sz w:val="20"/>
          <w:szCs w:val="20"/>
        </w:rPr>
        <w:t xml:space="preserve">, </w:t>
      </w:r>
      <w:proofErr w:type="spellStart"/>
      <w:r w:rsidRPr="00FB5EB3">
        <w:rPr>
          <w:rFonts w:ascii="Arial" w:hAnsi="Arial" w:cs="Arial"/>
          <w:sz w:val="20"/>
          <w:szCs w:val="20"/>
        </w:rPr>
        <w:t>термопунктурная</w:t>
      </w:r>
      <w:proofErr w:type="spellEnd"/>
      <w:r w:rsidRPr="00FB5EB3">
        <w:rPr>
          <w:rFonts w:ascii="Arial" w:hAnsi="Arial" w:cs="Arial"/>
          <w:sz w:val="20"/>
          <w:szCs w:val="20"/>
        </w:rPr>
        <w:t xml:space="preserve">, иридодиагностика, энергоинформационная и др.), нетрадиционная терапия (фитотерапия, гирудотерапия и лечение другими средствами природного происхождения; гомеопатия; ударно-волновая терапия; </w:t>
      </w:r>
      <w:proofErr w:type="spellStart"/>
      <w:r w:rsidRPr="00FB5EB3">
        <w:rPr>
          <w:rFonts w:ascii="Arial" w:hAnsi="Arial" w:cs="Arial"/>
          <w:sz w:val="20"/>
          <w:szCs w:val="20"/>
        </w:rPr>
        <w:t>энергоинформатика</w:t>
      </w:r>
      <w:proofErr w:type="spellEnd"/>
      <w:r w:rsidRPr="00FB5EB3">
        <w:rPr>
          <w:rFonts w:ascii="Arial" w:hAnsi="Arial" w:cs="Arial"/>
          <w:sz w:val="20"/>
          <w:szCs w:val="20"/>
        </w:rPr>
        <w:t>, традиционные системы оздоровления);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2.4.Лечение, являющееся по характеру экспериментальным или исследовательским, в </w:t>
      </w:r>
      <w:proofErr w:type="spellStart"/>
      <w:r w:rsidRPr="00FB5EB3">
        <w:rPr>
          <w:rFonts w:ascii="Arial" w:hAnsi="Arial" w:cs="Arial"/>
          <w:sz w:val="20"/>
          <w:szCs w:val="20"/>
        </w:rPr>
        <w:t>т.ч</w:t>
      </w:r>
      <w:proofErr w:type="spellEnd"/>
      <w:r w:rsidRPr="00FB5EB3">
        <w:rPr>
          <w:rFonts w:ascii="Arial" w:hAnsi="Arial" w:cs="Arial"/>
          <w:sz w:val="20"/>
          <w:szCs w:val="20"/>
        </w:rPr>
        <w:t xml:space="preserve">. с использованием альфа капсул, </w:t>
      </w:r>
      <w:proofErr w:type="spellStart"/>
      <w:r w:rsidRPr="00FB5EB3">
        <w:rPr>
          <w:rFonts w:ascii="Arial" w:hAnsi="Arial" w:cs="Arial"/>
          <w:sz w:val="20"/>
          <w:szCs w:val="20"/>
        </w:rPr>
        <w:t>озонотерапия</w:t>
      </w:r>
      <w:proofErr w:type="spellEnd"/>
      <w:r w:rsidRPr="00FB5EB3">
        <w:rPr>
          <w:rFonts w:ascii="Arial" w:hAnsi="Arial" w:cs="Arial"/>
          <w:sz w:val="20"/>
          <w:szCs w:val="20"/>
        </w:rPr>
        <w:t>;</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2.5.Услуги по планированию семьи; лечебные и/или другие процедуры, способствующие или предотвращающие зачатие, в том числе искусственное оплодотворение (искусственная </w:t>
      </w:r>
      <w:proofErr w:type="spellStart"/>
      <w:r w:rsidRPr="00FB5EB3">
        <w:rPr>
          <w:rFonts w:ascii="Arial" w:hAnsi="Arial" w:cs="Arial"/>
          <w:sz w:val="20"/>
          <w:szCs w:val="20"/>
        </w:rPr>
        <w:t>инсеминация</w:t>
      </w:r>
      <w:proofErr w:type="spellEnd"/>
      <w:r w:rsidRPr="00FB5EB3">
        <w:rPr>
          <w:rFonts w:ascii="Arial" w:hAnsi="Arial" w:cs="Arial"/>
          <w:sz w:val="20"/>
          <w:szCs w:val="20"/>
        </w:rPr>
        <w:t xml:space="preserve"> и экстракорпоральное оплодотворение); введение или удаление ВМС; </w:t>
      </w:r>
      <w:proofErr w:type="spellStart"/>
      <w:r w:rsidRPr="00FB5EB3">
        <w:rPr>
          <w:rFonts w:ascii="Arial" w:hAnsi="Arial" w:cs="Arial"/>
          <w:sz w:val="20"/>
          <w:szCs w:val="20"/>
        </w:rPr>
        <w:t>антистерилизацию</w:t>
      </w:r>
      <w:proofErr w:type="spellEnd"/>
      <w:r w:rsidRPr="00FB5EB3">
        <w:rPr>
          <w:rFonts w:ascii="Arial" w:hAnsi="Arial" w:cs="Arial"/>
          <w:sz w:val="20"/>
          <w:szCs w:val="20"/>
        </w:rPr>
        <w:t xml:space="preserve">; определение уровня половых гормонов; услуги сексопатолога, </w:t>
      </w:r>
      <w:proofErr w:type="spellStart"/>
      <w:r w:rsidRPr="00FB5EB3">
        <w:rPr>
          <w:rFonts w:ascii="Arial" w:hAnsi="Arial" w:cs="Arial"/>
          <w:sz w:val="20"/>
          <w:szCs w:val="20"/>
        </w:rPr>
        <w:t>андролога</w:t>
      </w:r>
      <w:proofErr w:type="spellEnd"/>
      <w:r w:rsidRPr="00FB5EB3">
        <w:rPr>
          <w:rFonts w:ascii="Arial" w:hAnsi="Arial" w:cs="Arial"/>
          <w:sz w:val="20"/>
          <w:szCs w:val="20"/>
        </w:rPr>
        <w:t>; лечение импотенции;</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2.6.Медицинские услуги, связанные с беременностью; прерывание беременности (кроме случаев прерывания беременности по медицинским показаниям до 8 недель); родовспоможение;</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2.7.Медицинское обследование, проводимое с целью оформления справок (если иное не предусмотрено программой страхования) для посещения бассейна, получения водительских прав, разрешения на ношение оружия, санаторно-курортные карты, медицинской карты в дошкольные и учебные заведения, направления на МСЭК и др.;</w:t>
      </w:r>
    </w:p>
    <w:p w:rsidR="00FB5EB3" w:rsidRPr="00FB5EB3" w:rsidRDefault="00FB5EB3" w:rsidP="00FB5EB3">
      <w:pPr>
        <w:keepNext/>
        <w:keepLines/>
        <w:spacing w:after="0" w:line="240" w:lineRule="auto"/>
        <w:ind w:left="-425"/>
        <w:jc w:val="both"/>
        <w:rPr>
          <w:rFonts w:ascii="Arial" w:hAnsi="Arial" w:cs="Arial"/>
          <w:sz w:val="20"/>
          <w:szCs w:val="20"/>
        </w:rPr>
      </w:pPr>
      <w:proofErr w:type="gramStart"/>
      <w:r w:rsidRPr="00FB5EB3">
        <w:rPr>
          <w:rFonts w:ascii="Arial" w:hAnsi="Arial" w:cs="Arial"/>
          <w:sz w:val="20"/>
          <w:szCs w:val="20"/>
        </w:rPr>
        <w:t xml:space="preserve">2.8.Диагностика, лечение, процедуры, пластические операции, проводимые с эстетической или косметической целью или с целью улучшения психологического состояния </w:t>
      </w:r>
      <w:r>
        <w:rPr>
          <w:rFonts w:ascii="Arial" w:hAnsi="Arial" w:cs="Arial"/>
          <w:sz w:val="20"/>
          <w:szCs w:val="20"/>
        </w:rPr>
        <w:t>Пациента</w:t>
      </w:r>
      <w:r w:rsidRPr="00FB5EB3">
        <w:rPr>
          <w:rFonts w:ascii="Arial" w:hAnsi="Arial" w:cs="Arial"/>
          <w:sz w:val="20"/>
          <w:szCs w:val="20"/>
        </w:rPr>
        <w:t xml:space="preserve">, в </w:t>
      </w:r>
      <w:proofErr w:type="spellStart"/>
      <w:r w:rsidRPr="00FB5EB3">
        <w:rPr>
          <w:rFonts w:ascii="Arial" w:hAnsi="Arial" w:cs="Arial"/>
          <w:sz w:val="20"/>
          <w:szCs w:val="20"/>
        </w:rPr>
        <w:t>т.ч</w:t>
      </w:r>
      <w:proofErr w:type="spellEnd"/>
      <w:r w:rsidRPr="00FB5EB3">
        <w:rPr>
          <w:rFonts w:ascii="Arial" w:hAnsi="Arial" w:cs="Arial"/>
          <w:sz w:val="20"/>
          <w:szCs w:val="20"/>
        </w:rPr>
        <w:t xml:space="preserve">. по поводу заболеваний кожи и волос (мозоли, папилломы, бородавки и </w:t>
      </w:r>
      <w:proofErr w:type="spellStart"/>
      <w:r w:rsidRPr="00FB5EB3">
        <w:rPr>
          <w:rFonts w:ascii="Arial" w:hAnsi="Arial" w:cs="Arial"/>
          <w:sz w:val="20"/>
          <w:szCs w:val="20"/>
        </w:rPr>
        <w:t>невусы</w:t>
      </w:r>
      <w:proofErr w:type="spellEnd"/>
      <w:r w:rsidRPr="00FB5EB3">
        <w:rPr>
          <w:rFonts w:ascii="Arial" w:hAnsi="Arial" w:cs="Arial"/>
          <w:sz w:val="20"/>
          <w:szCs w:val="20"/>
        </w:rPr>
        <w:t xml:space="preserve">, кондиломы, </w:t>
      </w:r>
      <w:proofErr w:type="spellStart"/>
      <w:r w:rsidRPr="00FB5EB3">
        <w:rPr>
          <w:rFonts w:ascii="Arial" w:hAnsi="Arial" w:cs="Arial"/>
          <w:sz w:val="20"/>
          <w:szCs w:val="20"/>
        </w:rPr>
        <w:t>аллопеция</w:t>
      </w:r>
      <w:proofErr w:type="spellEnd"/>
      <w:r w:rsidRPr="00FB5EB3">
        <w:rPr>
          <w:rFonts w:ascii="Arial" w:hAnsi="Arial" w:cs="Arial"/>
          <w:sz w:val="20"/>
          <w:szCs w:val="20"/>
        </w:rPr>
        <w:t xml:space="preserve"> и т.п.); коррекция веса; хирургическое изменение пола; </w:t>
      </w:r>
      <w:proofErr w:type="spellStart"/>
      <w:r w:rsidRPr="00FB5EB3">
        <w:rPr>
          <w:rFonts w:ascii="Arial" w:hAnsi="Arial" w:cs="Arial"/>
          <w:sz w:val="20"/>
          <w:szCs w:val="20"/>
        </w:rPr>
        <w:t>склеротерапия</w:t>
      </w:r>
      <w:proofErr w:type="spellEnd"/>
      <w:r w:rsidRPr="00FB5EB3">
        <w:rPr>
          <w:rFonts w:ascii="Arial" w:hAnsi="Arial" w:cs="Arial"/>
          <w:sz w:val="20"/>
          <w:szCs w:val="20"/>
        </w:rPr>
        <w:t xml:space="preserve"> вен нижних конечностей;</w:t>
      </w:r>
      <w:proofErr w:type="gramEnd"/>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2.9.Хирургическая коррекция зрения, в том числе с применением лазера; манипуляции с использованием аппаратно-программных комплексов в офтальмологии;</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2.10.Услуги  психиатра, психотерапевта, психолога, диетолога, генетика, логопеда, </w:t>
      </w:r>
      <w:proofErr w:type="spellStart"/>
      <w:r w:rsidRPr="00FB5EB3">
        <w:rPr>
          <w:rFonts w:ascii="Arial" w:hAnsi="Arial" w:cs="Arial"/>
          <w:sz w:val="20"/>
          <w:szCs w:val="20"/>
        </w:rPr>
        <w:t>фониатра</w:t>
      </w:r>
      <w:proofErr w:type="spellEnd"/>
      <w:r w:rsidRPr="00FB5EB3">
        <w:rPr>
          <w:rFonts w:ascii="Arial" w:hAnsi="Arial" w:cs="Arial"/>
          <w:sz w:val="20"/>
          <w:szCs w:val="20"/>
        </w:rPr>
        <w:t>;</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2.11.В стоматологии: зубопротезирование и подготовка к нему, включая удаление и </w:t>
      </w:r>
      <w:proofErr w:type="spellStart"/>
      <w:r w:rsidRPr="00FB5EB3">
        <w:rPr>
          <w:rFonts w:ascii="Arial" w:hAnsi="Arial" w:cs="Arial"/>
          <w:sz w:val="20"/>
          <w:szCs w:val="20"/>
        </w:rPr>
        <w:t>депульпирование</w:t>
      </w:r>
      <w:proofErr w:type="spellEnd"/>
      <w:r w:rsidRPr="00FB5EB3">
        <w:rPr>
          <w:rFonts w:ascii="Arial" w:hAnsi="Arial" w:cs="Arial"/>
          <w:sz w:val="20"/>
          <w:szCs w:val="20"/>
        </w:rPr>
        <w:t xml:space="preserve"> зубов, замену старых пломб без медицинских показаний и пр.; восстановление разрушенной (на момент первичного осмотра врачом) более чем на 50 % коронки зуба и его эндодонтическое лечение, имплантация зубов. Плановая санация полости рта. Снятие мягких зубных отложений методом </w:t>
      </w:r>
      <w:proofErr w:type="spellStart"/>
      <w:r w:rsidRPr="00FB5EB3">
        <w:rPr>
          <w:rFonts w:ascii="Arial" w:hAnsi="Arial" w:cs="Arial"/>
          <w:sz w:val="20"/>
          <w:szCs w:val="20"/>
        </w:rPr>
        <w:t>Air</w:t>
      </w:r>
      <w:proofErr w:type="spellEnd"/>
      <w:r w:rsidRPr="00FB5EB3">
        <w:rPr>
          <w:rFonts w:ascii="Arial" w:hAnsi="Arial" w:cs="Arial"/>
          <w:sz w:val="20"/>
          <w:szCs w:val="20"/>
        </w:rPr>
        <w:t>-</w:t>
      </w:r>
      <w:r w:rsidRPr="00FB5EB3">
        <w:rPr>
          <w:rFonts w:ascii="Arial" w:hAnsi="Arial" w:cs="Arial"/>
          <w:sz w:val="20"/>
          <w:szCs w:val="20"/>
          <w:lang w:val="en-US"/>
        </w:rPr>
        <w:t>f</w:t>
      </w:r>
      <w:proofErr w:type="spellStart"/>
      <w:r w:rsidRPr="00FB5EB3">
        <w:rPr>
          <w:rFonts w:ascii="Arial" w:hAnsi="Arial" w:cs="Arial"/>
          <w:sz w:val="20"/>
          <w:szCs w:val="20"/>
        </w:rPr>
        <w:t>low</w:t>
      </w:r>
      <w:proofErr w:type="spellEnd"/>
      <w:r w:rsidRPr="00FB5EB3">
        <w:rPr>
          <w:rFonts w:ascii="Arial" w:hAnsi="Arial" w:cs="Arial"/>
          <w:sz w:val="20"/>
          <w:szCs w:val="20"/>
        </w:rPr>
        <w:t xml:space="preserve">. Услуги, оказываемые в профилактических (герметизация </w:t>
      </w:r>
      <w:proofErr w:type="spellStart"/>
      <w:r w:rsidRPr="00FB5EB3">
        <w:rPr>
          <w:rFonts w:ascii="Arial" w:hAnsi="Arial" w:cs="Arial"/>
          <w:sz w:val="20"/>
          <w:szCs w:val="20"/>
        </w:rPr>
        <w:t>фиссур</w:t>
      </w:r>
      <w:proofErr w:type="spellEnd"/>
      <w:r w:rsidRPr="00FB5EB3">
        <w:rPr>
          <w:rFonts w:ascii="Arial" w:hAnsi="Arial" w:cs="Arial"/>
          <w:sz w:val="20"/>
          <w:szCs w:val="20"/>
        </w:rPr>
        <w:t xml:space="preserve"> и пр.) и косметических (косметическое восстановление зубов, в том числе с применением </w:t>
      </w:r>
      <w:proofErr w:type="spellStart"/>
      <w:r w:rsidRPr="00FB5EB3">
        <w:rPr>
          <w:rFonts w:ascii="Arial" w:hAnsi="Arial" w:cs="Arial"/>
          <w:sz w:val="20"/>
          <w:szCs w:val="20"/>
        </w:rPr>
        <w:t>виниров</w:t>
      </w:r>
      <w:proofErr w:type="spellEnd"/>
      <w:r w:rsidRPr="00FB5EB3">
        <w:rPr>
          <w:rFonts w:ascii="Arial" w:hAnsi="Arial" w:cs="Arial"/>
          <w:sz w:val="20"/>
          <w:szCs w:val="20"/>
        </w:rPr>
        <w:t xml:space="preserve"> и </w:t>
      </w:r>
      <w:proofErr w:type="spellStart"/>
      <w:r w:rsidRPr="00FB5EB3">
        <w:rPr>
          <w:rFonts w:ascii="Arial" w:hAnsi="Arial" w:cs="Arial"/>
          <w:sz w:val="20"/>
          <w:szCs w:val="20"/>
        </w:rPr>
        <w:t>ламинатов</w:t>
      </w:r>
      <w:proofErr w:type="spellEnd"/>
      <w:r w:rsidRPr="00FB5EB3">
        <w:rPr>
          <w:rFonts w:ascii="Arial" w:hAnsi="Arial" w:cs="Arial"/>
          <w:sz w:val="20"/>
          <w:szCs w:val="20"/>
        </w:rPr>
        <w:t xml:space="preserve">, отбеливание зубов и пр.) целях. Манипуляции на зубах, покрытых ортопедическими и </w:t>
      </w:r>
      <w:proofErr w:type="spellStart"/>
      <w:r w:rsidRPr="00FB5EB3">
        <w:rPr>
          <w:rFonts w:ascii="Arial" w:hAnsi="Arial" w:cs="Arial"/>
          <w:sz w:val="20"/>
          <w:szCs w:val="20"/>
        </w:rPr>
        <w:t>ортодонтическими</w:t>
      </w:r>
      <w:proofErr w:type="spellEnd"/>
      <w:r w:rsidRPr="00FB5EB3">
        <w:rPr>
          <w:rFonts w:ascii="Arial" w:hAnsi="Arial" w:cs="Arial"/>
          <w:sz w:val="20"/>
          <w:szCs w:val="20"/>
        </w:rPr>
        <w:t xml:space="preserve"> конструкциями. Устранение </w:t>
      </w:r>
      <w:proofErr w:type="spellStart"/>
      <w:r w:rsidRPr="00FB5EB3">
        <w:rPr>
          <w:rFonts w:ascii="Arial" w:hAnsi="Arial" w:cs="Arial"/>
          <w:sz w:val="20"/>
          <w:szCs w:val="20"/>
        </w:rPr>
        <w:t>ортодонтических</w:t>
      </w:r>
      <w:proofErr w:type="spellEnd"/>
      <w:r w:rsidRPr="00FB5EB3">
        <w:rPr>
          <w:rFonts w:ascii="Arial" w:hAnsi="Arial" w:cs="Arial"/>
          <w:sz w:val="20"/>
          <w:szCs w:val="20"/>
        </w:rPr>
        <w:t xml:space="preserve"> нарушений у детей и взрослых.</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2.12.Иммунотерапия; профилактические и оздоровительные мероприятия, профилактический массаж и др.,</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2.13.Операции по пересадке органов и тканей;</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2.14.Реабилитация в любых медицинских учреждениях;</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2.15. Медицинские услуги, связанные с подготовкой к плановой госпитализации, при отсутствии у </w:t>
      </w:r>
      <w:r w:rsidR="00F16FDC">
        <w:rPr>
          <w:rFonts w:ascii="Arial" w:hAnsi="Arial" w:cs="Arial"/>
          <w:sz w:val="20"/>
          <w:szCs w:val="20"/>
        </w:rPr>
        <w:t>Пациента</w:t>
      </w:r>
      <w:r w:rsidRPr="00FB5EB3">
        <w:rPr>
          <w:rFonts w:ascii="Arial" w:hAnsi="Arial" w:cs="Arial"/>
          <w:sz w:val="20"/>
          <w:szCs w:val="20"/>
        </w:rPr>
        <w:t xml:space="preserve"> в программе страхования риска «Плановая госпитализация»; услуги «стационара одного дня» при отсутствии у </w:t>
      </w:r>
      <w:r w:rsidR="00F16FDC">
        <w:rPr>
          <w:rFonts w:ascii="Arial" w:hAnsi="Arial" w:cs="Arial"/>
          <w:sz w:val="20"/>
          <w:szCs w:val="20"/>
        </w:rPr>
        <w:t xml:space="preserve">Пациента </w:t>
      </w:r>
      <w:r w:rsidRPr="00FB5EB3">
        <w:rPr>
          <w:rFonts w:ascii="Arial" w:hAnsi="Arial" w:cs="Arial"/>
          <w:sz w:val="20"/>
          <w:szCs w:val="20"/>
        </w:rPr>
        <w:t>в программе страхования риска «Плановая госпитализация»;</w:t>
      </w:r>
    </w:p>
    <w:p w:rsidR="00FB5EB3" w:rsidRPr="00FB5EB3" w:rsidRDefault="00FB5EB3" w:rsidP="00F16FDC">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2.16.Расходы, возникшие после окончания срока действия договора страхования. Исключение составляют расходы по программам «Экстренная и плановая стационарная помощь», связанные с лечением </w:t>
      </w:r>
      <w:r w:rsidR="00F16FDC">
        <w:rPr>
          <w:rFonts w:ascii="Arial" w:hAnsi="Arial" w:cs="Arial"/>
          <w:sz w:val="20"/>
          <w:szCs w:val="20"/>
        </w:rPr>
        <w:t>Пациента</w:t>
      </w:r>
      <w:bookmarkStart w:id="0" w:name="_GoBack"/>
      <w:bookmarkEnd w:id="0"/>
      <w:r w:rsidRPr="00FB5EB3">
        <w:rPr>
          <w:rFonts w:ascii="Arial" w:hAnsi="Arial" w:cs="Arial"/>
          <w:sz w:val="20"/>
          <w:szCs w:val="20"/>
        </w:rPr>
        <w:t>, госпитализированного в течение срока действия договора страхования – до момента его выписки из стационара, но не более 21 дня.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2.17.Плановая госпитализация осуществляется не менее чем за 20 дней до окончания действия договора.</w:t>
      </w:r>
    </w:p>
    <w:p w:rsidR="00FB5EB3" w:rsidRPr="00FB5EB3" w:rsidRDefault="00FB5EB3" w:rsidP="00FB5EB3">
      <w:pPr>
        <w:keepNext/>
        <w:keepLines/>
        <w:spacing w:after="0" w:line="240" w:lineRule="auto"/>
        <w:ind w:left="-425"/>
        <w:jc w:val="both"/>
        <w:rPr>
          <w:rFonts w:ascii="Arial" w:hAnsi="Arial" w:cs="Arial"/>
          <w:sz w:val="20"/>
          <w:szCs w:val="20"/>
        </w:rPr>
      </w:pPr>
    </w:p>
    <w:p w:rsidR="00FB5EB3" w:rsidRPr="00FB5EB3" w:rsidRDefault="00FB5EB3" w:rsidP="00FB5EB3">
      <w:pPr>
        <w:keepNext/>
        <w:keepLines/>
        <w:spacing w:after="0" w:line="240" w:lineRule="auto"/>
        <w:ind w:left="-425"/>
        <w:jc w:val="both"/>
        <w:rPr>
          <w:rFonts w:ascii="Arial" w:hAnsi="Arial" w:cs="Arial"/>
          <w:b/>
          <w:sz w:val="20"/>
          <w:szCs w:val="20"/>
        </w:rPr>
      </w:pPr>
      <w:r w:rsidRPr="00FB5EB3">
        <w:rPr>
          <w:rFonts w:ascii="Arial" w:hAnsi="Arial" w:cs="Arial"/>
          <w:b/>
          <w:sz w:val="20"/>
          <w:szCs w:val="20"/>
        </w:rPr>
        <w:t xml:space="preserve">3. </w:t>
      </w:r>
      <w:r>
        <w:rPr>
          <w:rFonts w:ascii="Arial" w:hAnsi="Arial" w:cs="Arial"/>
          <w:b/>
          <w:sz w:val="20"/>
          <w:szCs w:val="20"/>
        </w:rPr>
        <w:t>РМС</w:t>
      </w:r>
      <w:r w:rsidRPr="00FB5EB3">
        <w:rPr>
          <w:rFonts w:ascii="Arial" w:hAnsi="Arial" w:cs="Arial"/>
          <w:b/>
          <w:sz w:val="20"/>
          <w:szCs w:val="20"/>
        </w:rPr>
        <w:t xml:space="preserve"> не оплачивает:</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3.1.Расходы </w:t>
      </w:r>
      <w:r>
        <w:rPr>
          <w:rFonts w:ascii="Arial" w:hAnsi="Arial" w:cs="Arial"/>
          <w:sz w:val="20"/>
          <w:szCs w:val="20"/>
        </w:rPr>
        <w:t>Пациента</w:t>
      </w:r>
      <w:r w:rsidRPr="00FB5EB3">
        <w:rPr>
          <w:rFonts w:ascii="Arial" w:hAnsi="Arial" w:cs="Arial"/>
          <w:sz w:val="20"/>
          <w:szCs w:val="20"/>
        </w:rPr>
        <w:t xml:space="preserve"> на приобретение лекарственных средств и изделий медицинского назначения, медицинского оборудования, очков, контактных линз, слуховых аппаратов и др.;</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t xml:space="preserve">3.2.Кардиостимуляторы, </w:t>
      </w:r>
      <w:proofErr w:type="spellStart"/>
      <w:r w:rsidRPr="00FB5EB3">
        <w:rPr>
          <w:rFonts w:ascii="Arial" w:hAnsi="Arial" w:cs="Arial"/>
          <w:sz w:val="20"/>
          <w:szCs w:val="20"/>
        </w:rPr>
        <w:t>стенты</w:t>
      </w:r>
      <w:proofErr w:type="spellEnd"/>
      <w:r w:rsidRPr="00FB5EB3">
        <w:rPr>
          <w:rFonts w:ascii="Arial" w:hAnsi="Arial" w:cs="Arial"/>
          <w:sz w:val="20"/>
          <w:szCs w:val="20"/>
        </w:rPr>
        <w:t xml:space="preserve">, расходные материалы для проведения </w:t>
      </w:r>
      <w:proofErr w:type="spellStart"/>
      <w:r w:rsidRPr="00FB5EB3">
        <w:rPr>
          <w:rFonts w:ascii="Arial" w:hAnsi="Arial" w:cs="Arial"/>
          <w:sz w:val="20"/>
          <w:szCs w:val="20"/>
        </w:rPr>
        <w:t>ангиопластики</w:t>
      </w:r>
      <w:proofErr w:type="spellEnd"/>
      <w:r w:rsidRPr="00FB5EB3">
        <w:rPr>
          <w:rFonts w:ascii="Arial" w:hAnsi="Arial" w:cs="Arial"/>
          <w:sz w:val="20"/>
          <w:szCs w:val="20"/>
        </w:rPr>
        <w:t xml:space="preserve"> и </w:t>
      </w:r>
      <w:proofErr w:type="spellStart"/>
      <w:r w:rsidRPr="00FB5EB3">
        <w:rPr>
          <w:rFonts w:ascii="Arial" w:hAnsi="Arial" w:cs="Arial"/>
          <w:sz w:val="20"/>
          <w:szCs w:val="20"/>
        </w:rPr>
        <w:t>стентирования</w:t>
      </w:r>
      <w:proofErr w:type="spellEnd"/>
      <w:r w:rsidRPr="00FB5EB3">
        <w:rPr>
          <w:rFonts w:ascii="Arial" w:hAnsi="Arial" w:cs="Arial"/>
          <w:sz w:val="20"/>
          <w:szCs w:val="20"/>
        </w:rPr>
        <w:t xml:space="preserve">, искусственные хрусталики, </w:t>
      </w:r>
      <w:proofErr w:type="spellStart"/>
      <w:r w:rsidRPr="00FB5EB3">
        <w:rPr>
          <w:rFonts w:ascii="Arial" w:hAnsi="Arial" w:cs="Arial"/>
          <w:sz w:val="20"/>
          <w:szCs w:val="20"/>
        </w:rPr>
        <w:t>имлантанты</w:t>
      </w:r>
      <w:proofErr w:type="spellEnd"/>
      <w:r w:rsidRPr="00FB5EB3">
        <w:rPr>
          <w:rFonts w:ascii="Arial" w:hAnsi="Arial" w:cs="Arial"/>
          <w:sz w:val="20"/>
          <w:szCs w:val="20"/>
        </w:rPr>
        <w:t xml:space="preserve">, </w:t>
      </w:r>
      <w:proofErr w:type="spellStart"/>
      <w:r w:rsidRPr="00FB5EB3">
        <w:rPr>
          <w:rFonts w:ascii="Arial" w:hAnsi="Arial" w:cs="Arial"/>
          <w:sz w:val="20"/>
          <w:szCs w:val="20"/>
        </w:rPr>
        <w:t>трансплантанты</w:t>
      </w:r>
      <w:proofErr w:type="spellEnd"/>
      <w:r w:rsidRPr="00FB5EB3">
        <w:rPr>
          <w:rFonts w:ascii="Arial" w:hAnsi="Arial" w:cs="Arial"/>
          <w:sz w:val="20"/>
          <w:szCs w:val="20"/>
        </w:rPr>
        <w:t xml:space="preserve">, протезы и </w:t>
      </w:r>
      <w:proofErr w:type="spellStart"/>
      <w:r w:rsidRPr="00FB5EB3">
        <w:rPr>
          <w:rFonts w:ascii="Arial" w:hAnsi="Arial" w:cs="Arial"/>
          <w:sz w:val="20"/>
          <w:szCs w:val="20"/>
        </w:rPr>
        <w:t>эндопротезы</w:t>
      </w:r>
      <w:proofErr w:type="spellEnd"/>
      <w:r w:rsidRPr="00FB5EB3">
        <w:rPr>
          <w:rFonts w:ascii="Arial" w:hAnsi="Arial" w:cs="Arial"/>
          <w:sz w:val="20"/>
          <w:szCs w:val="20"/>
        </w:rPr>
        <w:t xml:space="preserve">, в </w:t>
      </w:r>
      <w:proofErr w:type="spellStart"/>
      <w:r w:rsidRPr="00FB5EB3">
        <w:rPr>
          <w:rFonts w:ascii="Arial" w:hAnsi="Arial" w:cs="Arial"/>
          <w:sz w:val="20"/>
          <w:szCs w:val="20"/>
        </w:rPr>
        <w:t>т.ч</w:t>
      </w:r>
      <w:proofErr w:type="spellEnd"/>
      <w:r w:rsidRPr="00FB5EB3">
        <w:rPr>
          <w:rFonts w:ascii="Arial" w:hAnsi="Arial" w:cs="Arial"/>
          <w:sz w:val="20"/>
          <w:szCs w:val="20"/>
        </w:rPr>
        <w:t>. половых органов, а также другие медицинские устройства, материалы и приспособления.</w:t>
      </w:r>
    </w:p>
    <w:p w:rsidR="00FB5EB3" w:rsidRPr="00FB5EB3" w:rsidRDefault="00FB5EB3" w:rsidP="00FB5EB3">
      <w:pPr>
        <w:keepNext/>
        <w:keepLines/>
        <w:spacing w:after="0" w:line="240" w:lineRule="auto"/>
        <w:ind w:left="-425"/>
        <w:jc w:val="both"/>
        <w:rPr>
          <w:rFonts w:ascii="Arial" w:hAnsi="Arial" w:cs="Arial"/>
          <w:sz w:val="20"/>
          <w:szCs w:val="20"/>
        </w:rPr>
      </w:pPr>
      <w:r w:rsidRPr="00FB5EB3">
        <w:rPr>
          <w:rFonts w:ascii="Arial" w:hAnsi="Arial" w:cs="Arial"/>
          <w:sz w:val="20"/>
          <w:szCs w:val="20"/>
        </w:rPr>
        <w:lastRenderedPageBreak/>
        <w:t xml:space="preserve">На </w:t>
      </w:r>
      <w:r>
        <w:rPr>
          <w:rFonts w:ascii="Arial" w:hAnsi="Arial" w:cs="Arial"/>
          <w:sz w:val="20"/>
          <w:szCs w:val="20"/>
        </w:rPr>
        <w:t xml:space="preserve">обслуживание </w:t>
      </w:r>
      <w:r w:rsidRPr="00FB5EB3">
        <w:rPr>
          <w:rFonts w:ascii="Arial" w:hAnsi="Arial" w:cs="Arial"/>
          <w:sz w:val="20"/>
          <w:szCs w:val="20"/>
        </w:rPr>
        <w:t xml:space="preserve">не принимаются лица, имеющие заболевания, являющиеся исключением в программе страхования или имеющие инвалидность (кроме III группы). При первичном выявлении данных заболеваний или установлении </w:t>
      </w:r>
      <w:r>
        <w:rPr>
          <w:rFonts w:ascii="Arial" w:hAnsi="Arial" w:cs="Arial"/>
          <w:sz w:val="20"/>
          <w:szCs w:val="20"/>
        </w:rPr>
        <w:t>Пациенту</w:t>
      </w:r>
      <w:r w:rsidRPr="00FB5EB3">
        <w:rPr>
          <w:rFonts w:ascii="Arial" w:hAnsi="Arial" w:cs="Arial"/>
          <w:sz w:val="20"/>
          <w:szCs w:val="20"/>
        </w:rPr>
        <w:t xml:space="preserve"> инвалидности (кроме III группы) в течение действия договора, </w:t>
      </w:r>
      <w:r>
        <w:rPr>
          <w:rFonts w:ascii="Arial" w:hAnsi="Arial" w:cs="Arial"/>
          <w:sz w:val="20"/>
          <w:szCs w:val="20"/>
        </w:rPr>
        <w:t>РМС</w:t>
      </w:r>
      <w:r w:rsidRPr="00FB5EB3">
        <w:rPr>
          <w:rFonts w:ascii="Arial" w:hAnsi="Arial" w:cs="Arial"/>
          <w:sz w:val="20"/>
          <w:szCs w:val="20"/>
        </w:rPr>
        <w:t xml:space="preserve"> оплачивает медицинские услуги до момента подтверждения (постановки) диагноза, либо подтверждения (установления) инвалидности. В дальнейшем </w:t>
      </w:r>
      <w:r>
        <w:rPr>
          <w:rFonts w:ascii="Arial" w:hAnsi="Arial" w:cs="Arial"/>
          <w:sz w:val="20"/>
          <w:szCs w:val="20"/>
        </w:rPr>
        <w:t>РМС</w:t>
      </w:r>
      <w:r w:rsidRPr="00FB5EB3">
        <w:rPr>
          <w:rFonts w:ascii="Arial" w:hAnsi="Arial" w:cs="Arial"/>
          <w:sz w:val="20"/>
          <w:szCs w:val="20"/>
        </w:rPr>
        <w:t xml:space="preserve"> имеет право снять такого </w:t>
      </w:r>
      <w:r>
        <w:rPr>
          <w:rFonts w:ascii="Arial" w:hAnsi="Arial" w:cs="Arial"/>
          <w:sz w:val="20"/>
          <w:szCs w:val="20"/>
        </w:rPr>
        <w:t xml:space="preserve">пациента </w:t>
      </w:r>
      <w:proofErr w:type="gramStart"/>
      <w:r w:rsidRPr="00FB5EB3">
        <w:rPr>
          <w:rFonts w:ascii="Arial" w:hAnsi="Arial" w:cs="Arial"/>
          <w:sz w:val="20"/>
          <w:szCs w:val="20"/>
        </w:rPr>
        <w:t>со</w:t>
      </w:r>
      <w:proofErr w:type="gramEnd"/>
      <w:r w:rsidRPr="00FB5EB3">
        <w:rPr>
          <w:rFonts w:ascii="Arial" w:hAnsi="Arial" w:cs="Arial"/>
          <w:sz w:val="20"/>
          <w:szCs w:val="20"/>
        </w:rPr>
        <w:t xml:space="preserve"> </w:t>
      </w:r>
      <w:r>
        <w:rPr>
          <w:rFonts w:ascii="Arial" w:hAnsi="Arial" w:cs="Arial"/>
          <w:sz w:val="20"/>
          <w:szCs w:val="20"/>
        </w:rPr>
        <w:t>обслуживания</w:t>
      </w:r>
      <w:r w:rsidRPr="00FB5EB3">
        <w:rPr>
          <w:rFonts w:ascii="Arial" w:hAnsi="Arial" w:cs="Arial"/>
          <w:sz w:val="20"/>
          <w:szCs w:val="20"/>
        </w:rPr>
        <w:t xml:space="preserve"> с уведомлением об этом </w:t>
      </w:r>
      <w:r>
        <w:rPr>
          <w:rFonts w:ascii="Arial" w:hAnsi="Arial" w:cs="Arial"/>
          <w:sz w:val="20"/>
          <w:szCs w:val="20"/>
        </w:rPr>
        <w:t>Заказчика</w:t>
      </w:r>
      <w:r w:rsidRPr="00FB5EB3">
        <w:rPr>
          <w:rFonts w:ascii="Arial" w:hAnsi="Arial" w:cs="Arial"/>
          <w:sz w:val="20"/>
          <w:szCs w:val="20"/>
        </w:rPr>
        <w:t>.</w:t>
      </w:r>
    </w:p>
    <w:p w:rsidR="00FB5EB3" w:rsidRPr="00FB5EB3" w:rsidRDefault="00FB5EB3" w:rsidP="00FB5EB3">
      <w:pPr>
        <w:keepNext/>
        <w:keepLines/>
        <w:spacing w:after="0" w:line="240" w:lineRule="auto"/>
        <w:ind w:left="-425"/>
        <w:jc w:val="both"/>
        <w:rPr>
          <w:rFonts w:ascii="Arial" w:hAnsi="Arial" w:cs="Arial"/>
          <w:b/>
          <w:sz w:val="20"/>
          <w:szCs w:val="20"/>
        </w:rPr>
      </w:pPr>
    </w:p>
    <w:p w:rsidR="00FB5EB3" w:rsidRPr="00FB5EB3" w:rsidRDefault="00FB5EB3" w:rsidP="00FB5EB3">
      <w:pPr>
        <w:keepNext/>
        <w:keepLines/>
        <w:spacing w:after="0" w:line="240" w:lineRule="auto"/>
        <w:ind w:left="-425"/>
        <w:jc w:val="both"/>
        <w:rPr>
          <w:rFonts w:ascii="Arial" w:hAnsi="Arial" w:cs="Arial"/>
          <w:b/>
          <w:sz w:val="20"/>
          <w:szCs w:val="20"/>
        </w:rPr>
      </w:pPr>
    </w:p>
    <w:p w:rsidR="00FB5EB3" w:rsidRPr="00FB5EB3" w:rsidRDefault="00FB5EB3" w:rsidP="00FB5EB3">
      <w:pPr>
        <w:keepNext/>
        <w:keepLines/>
        <w:shd w:val="clear" w:color="auto" w:fill="0070C0"/>
        <w:tabs>
          <w:tab w:val="left" w:pos="426"/>
        </w:tabs>
        <w:jc w:val="center"/>
        <w:rPr>
          <w:rFonts w:ascii="Arial" w:hAnsi="Arial" w:cs="Arial"/>
          <w:b/>
          <w:color w:val="FFFFFF"/>
          <w:sz w:val="20"/>
          <w:szCs w:val="20"/>
        </w:rPr>
      </w:pPr>
      <w:r w:rsidRPr="00FB5EB3">
        <w:rPr>
          <w:rFonts w:ascii="Arial" w:hAnsi="Arial" w:cs="Arial"/>
          <w:b/>
          <w:color w:val="FFFFFF"/>
          <w:sz w:val="20"/>
          <w:szCs w:val="20"/>
        </w:rPr>
        <w:t xml:space="preserve">ПОРЯДОК ОКАЗАНИЯ МЕДИЦИНСКОЙ ПОМОЩИ </w:t>
      </w:r>
      <w:r>
        <w:rPr>
          <w:rFonts w:ascii="Arial" w:hAnsi="Arial" w:cs="Arial"/>
          <w:b/>
          <w:color w:val="FFFFFF"/>
          <w:sz w:val="20"/>
          <w:szCs w:val="20"/>
        </w:rPr>
        <w:t>ПАЦИЕНТАМ</w:t>
      </w:r>
    </w:p>
    <w:p w:rsidR="00FB5EB3" w:rsidRPr="00FB5EB3" w:rsidRDefault="00FB5EB3" w:rsidP="00FB5EB3">
      <w:pPr>
        <w:keepNext/>
        <w:keepLines/>
        <w:ind w:left="-425" w:firstLine="1134"/>
        <w:jc w:val="center"/>
        <w:rPr>
          <w:rFonts w:ascii="Arial" w:hAnsi="Arial" w:cs="Arial"/>
          <w:sz w:val="20"/>
          <w:szCs w:val="20"/>
        </w:rPr>
      </w:pPr>
    </w:p>
    <w:p w:rsidR="00FB5EB3" w:rsidRPr="00FB5EB3" w:rsidRDefault="00FB5EB3" w:rsidP="00FB5EB3">
      <w:pPr>
        <w:keepNext/>
        <w:keepLines/>
        <w:numPr>
          <w:ilvl w:val="0"/>
          <w:numId w:val="15"/>
        </w:numPr>
        <w:tabs>
          <w:tab w:val="left" w:pos="0"/>
          <w:tab w:val="left" w:pos="284"/>
          <w:tab w:val="left" w:pos="709"/>
        </w:tabs>
        <w:spacing w:after="0" w:line="240" w:lineRule="auto"/>
        <w:ind w:left="0" w:firstLine="1259"/>
        <w:contextualSpacing/>
        <w:jc w:val="both"/>
        <w:rPr>
          <w:rFonts w:ascii="Arial" w:hAnsi="Arial" w:cs="Arial"/>
          <w:sz w:val="20"/>
          <w:szCs w:val="20"/>
        </w:rPr>
      </w:pPr>
      <w:r w:rsidRPr="00FB5EB3">
        <w:rPr>
          <w:rFonts w:ascii="Arial" w:hAnsi="Arial" w:cs="Arial"/>
          <w:sz w:val="20"/>
          <w:szCs w:val="20"/>
        </w:rPr>
        <w:t xml:space="preserve">Для получения амбулаторно-поликлинических и стоматологических услуг, предусмотренных программой медицинского обслуживания, </w:t>
      </w:r>
      <w:r>
        <w:rPr>
          <w:rFonts w:ascii="Arial" w:hAnsi="Arial" w:cs="Arial"/>
          <w:sz w:val="20"/>
          <w:szCs w:val="20"/>
        </w:rPr>
        <w:t>Пациент</w:t>
      </w:r>
      <w:r w:rsidRPr="00FB5EB3">
        <w:rPr>
          <w:rFonts w:ascii="Arial" w:hAnsi="Arial" w:cs="Arial"/>
          <w:sz w:val="20"/>
          <w:szCs w:val="20"/>
        </w:rPr>
        <w:t xml:space="preserve"> осуществляет запись к врачу: </w:t>
      </w:r>
    </w:p>
    <w:p w:rsidR="00FB5EB3" w:rsidRPr="00FB5EB3" w:rsidRDefault="00FB5EB3" w:rsidP="00FB5EB3">
      <w:pPr>
        <w:pStyle w:val="a3"/>
        <w:keepNext/>
        <w:keepLines/>
        <w:numPr>
          <w:ilvl w:val="0"/>
          <w:numId w:val="16"/>
        </w:numPr>
        <w:spacing w:after="0" w:line="240" w:lineRule="auto"/>
        <w:ind w:left="0" w:firstLine="1259"/>
        <w:jc w:val="both"/>
        <w:rPr>
          <w:rFonts w:ascii="Arial" w:hAnsi="Arial" w:cs="Arial"/>
          <w:sz w:val="20"/>
          <w:szCs w:val="20"/>
        </w:rPr>
      </w:pPr>
      <w:r w:rsidRPr="00FB5EB3">
        <w:rPr>
          <w:rFonts w:ascii="Arial" w:hAnsi="Arial" w:cs="Arial"/>
          <w:sz w:val="20"/>
          <w:szCs w:val="20"/>
        </w:rPr>
        <w:t xml:space="preserve">через личный кабинет в сети Интернет (на сайте </w:t>
      </w:r>
      <w:hyperlink r:id="rId8" w:history="1">
        <w:r w:rsidRPr="00FB5EB3">
          <w:rPr>
            <w:rFonts w:ascii="Arial" w:hAnsi="Arial" w:cs="Arial"/>
            <w:sz w:val="20"/>
            <w:szCs w:val="20"/>
          </w:rPr>
          <w:t>http://www.rms-med.ru/</w:t>
        </w:r>
      </w:hyperlink>
      <w:r w:rsidRPr="00FB5EB3">
        <w:rPr>
          <w:rFonts w:ascii="Arial" w:hAnsi="Arial" w:cs="Arial"/>
          <w:sz w:val="20"/>
          <w:szCs w:val="20"/>
        </w:rPr>
        <w:t>).</w:t>
      </w:r>
    </w:p>
    <w:p w:rsidR="00FB5EB3" w:rsidRPr="00FB5EB3" w:rsidRDefault="00FB5EB3" w:rsidP="00FB5EB3">
      <w:pPr>
        <w:pStyle w:val="a3"/>
        <w:keepNext/>
        <w:keepLines/>
        <w:numPr>
          <w:ilvl w:val="0"/>
          <w:numId w:val="16"/>
        </w:numPr>
        <w:spacing w:after="0" w:line="240" w:lineRule="auto"/>
        <w:ind w:left="0" w:firstLine="1259"/>
        <w:jc w:val="both"/>
        <w:rPr>
          <w:rFonts w:ascii="Arial" w:hAnsi="Arial" w:cs="Arial"/>
          <w:sz w:val="20"/>
          <w:szCs w:val="20"/>
        </w:rPr>
      </w:pPr>
      <w:r w:rsidRPr="00FB5EB3">
        <w:rPr>
          <w:rFonts w:ascii="Arial" w:hAnsi="Arial" w:cs="Arial"/>
          <w:sz w:val="20"/>
          <w:szCs w:val="20"/>
        </w:rPr>
        <w:t xml:space="preserve">через мобильное приложение </w:t>
      </w:r>
      <w:r>
        <w:rPr>
          <w:rFonts w:ascii="Arial" w:hAnsi="Arial" w:cs="Arial"/>
          <w:sz w:val="20"/>
          <w:szCs w:val="20"/>
        </w:rPr>
        <w:t>«</w:t>
      </w:r>
      <w:proofErr w:type="spellStart"/>
      <w:r>
        <w:rPr>
          <w:rFonts w:ascii="Arial" w:hAnsi="Arial" w:cs="Arial"/>
          <w:sz w:val="20"/>
          <w:szCs w:val="20"/>
        </w:rPr>
        <w:t>Медсервис</w:t>
      </w:r>
      <w:proofErr w:type="spellEnd"/>
      <w:r>
        <w:rPr>
          <w:rFonts w:ascii="Arial" w:hAnsi="Arial" w:cs="Arial"/>
          <w:sz w:val="20"/>
          <w:szCs w:val="20"/>
        </w:rPr>
        <w:t>»</w:t>
      </w:r>
    </w:p>
    <w:p w:rsidR="00FB5EB3" w:rsidRPr="00FB5EB3" w:rsidRDefault="00FB5EB3" w:rsidP="00FB5EB3">
      <w:pPr>
        <w:pStyle w:val="a3"/>
        <w:keepNext/>
        <w:keepLines/>
        <w:numPr>
          <w:ilvl w:val="0"/>
          <w:numId w:val="16"/>
        </w:numPr>
        <w:spacing w:after="0" w:line="240" w:lineRule="auto"/>
        <w:ind w:left="0" w:firstLine="1259"/>
        <w:jc w:val="both"/>
        <w:rPr>
          <w:rFonts w:ascii="Arial" w:hAnsi="Arial" w:cs="Arial"/>
          <w:sz w:val="20"/>
          <w:szCs w:val="20"/>
        </w:rPr>
      </w:pPr>
      <w:r w:rsidRPr="00FB5EB3">
        <w:rPr>
          <w:rFonts w:ascii="Arial" w:hAnsi="Arial" w:cs="Arial"/>
          <w:sz w:val="20"/>
          <w:szCs w:val="20"/>
        </w:rPr>
        <w:t xml:space="preserve">через обращение к врачу-диспетчеру сервисной службы (по бесплатной круглосуточной линии 8-800-770-70-94).Подбор ЛПУ осуществляет врач-диспетчер с учетом региона (локации). Если в данном регионе (локации) отсутствует возможность оказания медицинской помощи в объеме, предусмотренном Программой, тогда </w:t>
      </w:r>
      <w:r>
        <w:rPr>
          <w:rFonts w:ascii="Arial" w:hAnsi="Arial" w:cs="Arial"/>
          <w:sz w:val="20"/>
          <w:szCs w:val="20"/>
        </w:rPr>
        <w:t>Пациенту</w:t>
      </w:r>
      <w:r w:rsidRPr="00FB5EB3">
        <w:rPr>
          <w:rFonts w:ascii="Arial" w:hAnsi="Arial" w:cs="Arial"/>
          <w:sz w:val="20"/>
          <w:szCs w:val="20"/>
        </w:rPr>
        <w:t xml:space="preserve"> предлагаются иные ЛПУ, имеющие договорные отношения с Исполнителем.</w:t>
      </w:r>
    </w:p>
    <w:p w:rsidR="00FB5EB3" w:rsidRPr="00FB5EB3" w:rsidRDefault="00FB5EB3" w:rsidP="00FB5EB3">
      <w:pPr>
        <w:pStyle w:val="a3"/>
        <w:keepNext/>
        <w:keepLines/>
        <w:numPr>
          <w:ilvl w:val="0"/>
          <w:numId w:val="15"/>
        </w:numPr>
        <w:tabs>
          <w:tab w:val="left" w:pos="0"/>
          <w:tab w:val="left" w:pos="284"/>
          <w:tab w:val="left" w:pos="709"/>
        </w:tabs>
        <w:spacing w:after="0" w:line="240" w:lineRule="auto"/>
        <w:ind w:left="0" w:firstLine="1259"/>
        <w:jc w:val="both"/>
        <w:rPr>
          <w:rFonts w:ascii="Arial" w:hAnsi="Arial" w:cs="Arial"/>
          <w:sz w:val="20"/>
          <w:szCs w:val="20"/>
        </w:rPr>
      </w:pPr>
      <w:proofErr w:type="gramStart"/>
      <w:r w:rsidRPr="00FB5EB3">
        <w:rPr>
          <w:rFonts w:ascii="Arial" w:hAnsi="Arial" w:cs="Arial"/>
          <w:sz w:val="20"/>
          <w:szCs w:val="20"/>
        </w:rPr>
        <w:t xml:space="preserve">Скорая и неотложная медицинская помощь, экстренная травматологическая помощь, экстренная госпитализация осуществляется при обращении </w:t>
      </w:r>
      <w:r>
        <w:rPr>
          <w:rFonts w:ascii="Arial" w:hAnsi="Arial" w:cs="Arial"/>
          <w:sz w:val="20"/>
          <w:szCs w:val="20"/>
        </w:rPr>
        <w:t>Пациента</w:t>
      </w:r>
      <w:r w:rsidRPr="00FB5EB3">
        <w:rPr>
          <w:rFonts w:ascii="Arial" w:hAnsi="Arial" w:cs="Arial"/>
          <w:sz w:val="20"/>
          <w:szCs w:val="20"/>
        </w:rPr>
        <w:t xml:space="preserve"> или  лица, действующего в его интересах, на круглосуточный пульт ООО «Регион-</w:t>
      </w:r>
      <w:proofErr w:type="spellStart"/>
      <w:r w:rsidRPr="00FB5EB3">
        <w:rPr>
          <w:rFonts w:ascii="Arial" w:hAnsi="Arial" w:cs="Arial"/>
          <w:sz w:val="20"/>
          <w:szCs w:val="20"/>
        </w:rPr>
        <w:t>Медсервис</w:t>
      </w:r>
      <w:proofErr w:type="spellEnd"/>
      <w:r w:rsidRPr="00FB5EB3">
        <w:rPr>
          <w:rFonts w:ascii="Arial" w:hAnsi="Arial" w:cs="Arial"/>
          <w:sz w:val="20"/>
          <w:szCs w:val="20"/>
        </w:rPr>
        <w:t>» по телефону 8-800-770-70-94 Медицинские услуги оказываются при наличии документа, удостоверяющего личность, бригадой скорой медицинской помощи коммерческого медицинского учреждения, либо, по жизненным показаниям, бригадой городской скорой медицинской помощи «03».</w:t>
      </w:r>
      <w:proofErr w:type="gramEnd"/>
      <w:r w:rsidRPr="00FB5EB3">
        <w:rPr>
          <w:rFonts w:ascii="Arial" w:hAnsi="Arial" w:cs="Arial"/>
          <w:sz w:val="20"/>
          <w:szCs w:val="20"/>
        </w:rPr>
        <w:t xml:space="preserve"> Госпитализация осуществляется в рекомендованное врачом круглосуточного пульта медицинское учреждение.</w:t>
      </w:r>
    </w:p>
    <w:p w:rsidR="00FB5EB3" w:rsidRPr="00FB5EB3" w:rsidRDefault="00FB5EB3" w:rsidP="00FB5EB3">
      <w:pPr>
        <w:keepNext/>
        <w:keepLines/>
        <w:spacing w:after="0"/>
        <w:ind w:right="-284"/>
        <w:jc w:val="center"/>
        <w:rPr>
          <w:rFonts w:ascii="Arial" w:hAnsi="Arial" w:cs="Arial"/>
          <w:b/>
          <w:color w:val="3877D4"/>
          <w:sz w:val="20"/>
          <w:szCs w:val="20"/>
        </w:rPr>
      </w:pPr>
    </w:p>
    <w:p w:rsidR="00FB5EB3" w:rsidRPr="00FB5EB3" w:rsidRDefault="00FB5EB3" w:rsidP="00FB5EB3">
      <w:pPr>
        <w:pStyle w:val="a3"/>
        <w:keepNext/>
        <w:keepLines/>
        <w:spacing w:after="0" w:line="240" w:lineRule="auto"/>
        <w:ind w:left="-426"/>
        <w:jc w:val="both"/>
        <w:rPr>
          <w:rFonts w:ascii="Arial" w:hAnsi="Arial" w:cs="Arial"/>
          <w:sz w:val="20"/>
          <w:szCs w:val="20"/>
        </w:rPr>
      </w:pPr>
    </w:p>
    <w:p w:rsidR="00FB5EB3" w:rsidRPr="00B40D88" w:rsidRDefault="00FB5EB3" w:rsidP="00FB5EB3">
      <w:pPr>
        <w:keepNext/>
        <w:keepLines/>
        <w:spacing w:after="0" w:line="240" w:lineRule="auto"/>
        <w:ind w:left="-425"/>
        <w:jc w:val="center"/>
        <w:rPr>
          <w:rFonts w:ascii="Arial" w:hAnsi="Arial" w:cs="Arial"/>
          <w:b/>
          <w:sz w:val="20"/>
          <w:szCs w:val="20"/>
        </w:rPr>
      </w:pPr>
      <w:r w:rsidRPr="00FB5EB3">
        <w:rPr>
          <w:rFonts w:ascii="Arial" w:hAnsi="Arial" w:cs="Arial"/>
          <w:b/>
          <w:sz w:val="20"/>
          <w:szCs w:val="20"/>
        </w:rPr>
        <w:t>Обращаем Ваше внимание на то, что данное предложение является предварительным. С учетом Ваших пожеланий может быть составлена индивидуальная программа страхования. Отдельные детали и вопросы могут быть оговорены и скорректированы при проведении переговоров.</w:t>
      </w:r>
    </w:p>
    <w:p w:rsidR="00FB5EB3" w:rsidRPr="00B40D88" w:rsidRDefault="00FB5EB3" w:rsidP="00FB5EB3">
      <w:pPr>
        <w:pStyle w:val="a3"/>
        <w:keepNext/>
        <w:keepLines/>
        <w:spacing w:after="0" w:line="240" w:lineRule="auto"/>
        <w:ind w:left="-426"/>
        <w:jc w:val="both"/>
        <w:rPr>
          <w:rFonts w:ascii="Arial" w:hAnsi="Arial" w:cs="Arial"/>
          <w:sz w:val="20"/>
          <w:szCs w:val="20"/>
        </w:rPr>
      </w:pPr>
    </w:p>
    <w:p w:rsidR="00FB5EB3" w:rsidRDefault="00FB5EB3" w:rsidP="00FB5EB3">
      <w:pPr>
        <w:keepNext/>
        <w:keepLines/>
      </w:pPr>
    </w:p>
    <w:p w:rsidR="00FB5EB3" w:rsidRPr="006C6112" w:rsidRDefault="00FB5EB3" w:rsidP="006C6112">
      <w:pPr>
        <w:keepNext/>
        <w:keepLines/>
        <w:spacing w:after="0" w:line="240" w:lineRule="auto"/>
        <w:rPr>
          <w:rFonts w:ascii="Arial" w:hAnsi="Arial" w:cs="Arial"/>
          <w:bCs/>
          <w:sz w:val="24"/>
          <w:lang w:eastAsia="ru-RU"/>
        </w:rPr>
        <w:sectPr w:rsidR="00FB5EB3" w:rsidRPr="006C6112" w:rsidSect="006C6112">
          <w:headerReference w:type="default" r:id="rId9"/>
          <w:pgSz w:w="11906" w:h="16838"/>
          <w:pgMar w:top="1134" w:right="851" w:bottom="1134" w:left="1701" w:header="709" w:footer="709" w:gutter="0"/>
          <w:cols w:space="708"/>
          <w:docGrid w:linePitch="360"/>
        </w:sectPr>
      </w:pPr>
    </w:p>
    <w:p w:rsidR="00D037A2" w:rsidRPr="006C6112" w:rsidRDefault="00D037A2" w:rsidP="006C6112">
      <w:pPr>
        <w:tabs>
          <w:tab w:val="left" w:pos="1230"/>
        </w:tabs>
        <w:rPr>
          <w:rFonts w:ascii="Arial" w:hAnsi="Arial" w:cs="Arial"/>
          <w:sz w:val="24"/>
          <w:szCs w:val="24"/>
        </w:rPr>
      </w:pPr>
    </w:p>
    <w:sectPr w:rsidR="00D037A2" w:rsidRPr="006C6112" w:rsidSect="00825A9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EB3" w:rsidRDefault="00FB5EB3" w:rsidP="00C567A4">
      <w:pPr>
        <w:spacing w:after="0" w:line="240" w:lineRule="auto"/>
      </w:pPr>
      <w:r>
        <w:separator/>
      </w:r>
    </w:p>
  </w:endnote>
  <w:endnote w:type="continuationSeparator" w:id="0">
    <w:p w:rsidR="00FB5EB3" w:rsidRDefault="00FB5EB3" w:rsidP="00C56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EB3" w:rsidRDefault="00FB5EB3" w:rsidP="00C567A4">
      <w:pPr>
        <w:spacing w:after="0" w:line="240" w:lineRule="auto"/>
      </w:pPr>
      <w:r>
        <w:separator/>
      </w:r>
    </w:p>
  </w:footnote>
  <w:footnote w:type="continuationSeparator" w:id="0">
    <w:p w:rsidR="00FB5EB3" w:rsidRDefault="00FB5EB3" w:rsidP="00C567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EB3" w:rsidRDefault="00FB5EB3" w:rsidP="00C567A4">
    <w:pPr>
      <w:pStyle w:val="a5"/>
      <w:jc w:val="right"/>
    </w:pPr>
    <w:r>
      <w:rPr>
        <w:noProof/>
      </w:rPr>
      <w:drawing>
        <wp:inline distT="0" distB="0" distL="0" distR="0" wp14:anchorId="392E0CCB" wp14:editId="36ADA4E2">
          <wp:extent cx="1714500" cy="466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srcRect/>
                  <a:stretch>
                    <a:fillRect/>
                  </a:stretch>
                </pic:blipFill>
                <pic:spPr bwMode="auto">
                  <a:xfrm>
                    <a:off x="0" y="0"/>
                    <a:ext cx="1714500" cy="4667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41B60"/>
    <w:multiLevelType w:val="hybridMultilevel"/>
    <w:tmpl w:val="0BECE1AC"/>
    <w:lvl w:ilvl="0" w:tplc="A99073DA">
      <w:start w:val="1"/>
      <w:numFmt w:val="decimal"/>
      <w:lvlText w:val="%1."/>
      <w:lvlJc w:val="left"/>
      <w:pPr>
        <w:ind w:left="703" w:hanging="360"/>
      </w:pPr>
      <w:rPr>
        <w:rFonts w:hint="default"/>
      </w:rPr>
    </w:lvl>
    <w:lvl w:ilvl="1" w:tplc="04190019" w:tentative="1">
      <w:start w:val="1"/>
      <w:numFmt w:val="lowerLetter"/>
      <w:lvlText w:val="%2."/>
      <w:lvlJc w:val="left"/>
      <w:pPr>
        <w:ind w:left="1423" w:hanging="360"/>
      </w:pPr>
    </w:lvl>
    <w:lvl w:ilvl="2" w:tplc="0419001B" w:tentative="1">
      <w:start w:val="1"/>
      <w:numFmt w:val="lowerRoman"/>
      <w:lvlText w:val="%3."/>
      <w:lvlJc w:val="right"/>
      <w:pPr>
        <w:ind w:left="2143" w:hanging="180"/>
      </w:pPr>
    </w:lvl>
    <w:lvl w:ilvl="3" w:tplc="0419000F" w:tentative="1">
      <w:start w:val="1"/>
      <w:numFmt w:val="decimal"/>
      <w:lvlText w:val="%4."/>
      <w:lvlJc w:val="left"/>
      <w:pPr>
        <w:ind w:left="2863" w:hanging="360"/>
      </w:pPr>
    </w:lvl>
    <w:lvl w:ilvl="4" w:tplc="04190019" w:tentative="1">
      <w:start w:val="1"/>
      <w:numFmt w:val="lowerLetter"/>
      <w:lvlText w:val="%5."/>
      <w:lvlJc w:val="left"/>
      <w:pPr>
        <w:ind w:left="3583" w:hanging="360"/>
      </w:pPr>
    </w:lvl>
    <w:lvl w:ilvl="5" w:tplc="0419001B" w:tentative="1">
      <w:start w:val="1"/>
      <w:numFmt w:val="lowerRoman"/>
      <w:lvlText w:val="%6."/>
      <w:lvlJc w:val="right"/>
      <w:pPr>
        <w:ind w:left="4303" w:hanging="180"/>
      </w:pPr>
    </w:lvl>
    <w:lvl w:ilvl="6" w:tplc="0419000F" w:tentative="1">
      <w:start w:val="1"/>
      <w:numFmt w:val="decimal"/>
      <w:lvlText w:val="%7."/>
      <w:lvlJc w:val="left"/>
      <w:pPr>
        <w:ind w:left="5023" w:hanging="360"/>
      </w:pPr>
    </w:lvl>
    <w:lvl w:ilvl="7" w:tplc="04190019" w:tentative="1">
      <w:start w:val="1"/>
      <w:numFmt w:val="lowerLetter"/>
      <w:lvlText w:val="%8."/>
      <w:lvlJc w:val="left"/>
      <w:pPr>
        <w:ind w:left="5743" w:hanging="360"/>
      </w:pPr>
    </w:lvl>
    <w:lvl w:ilvl="8" w:tplc="0419001B" w:tentative="1">
      <w:start w:val="1"/>
      <w:numFmt w:val="lowerRoman"/>
      <w:lvlText w:val="%9."/>
      <w:lvlJc w:val="right"/>
      <w:pPr>
        <w:ind w:left="6463" w:hanging="180"/>
      </w:pPr>
    </w:lvl>
  </w:abstractNum>
  <w:abstractNum w:abstractNumId="1">
    <w:nsid w:val="10C92EBC"/>
    <w:multiLevelType w:val="multilevel"/>
    <w:tmpl w:val="0419001F"/>
    <w:lvl w:ilvl="0">
      <w:start w:val="1"/>
      <w:numFmt w:val="decimal"/>
      <w:lvlText w:val="%1."/>
      <w:lvlJc w:val="left"/>
      <w:pPr>
        <w:ind w:left="360" w:hanging="360"/>
      </w:pPr>
    </w:lvl>
    <w:lvl w:ilvl="1">
      <w:start w:val="1"/>
      <w:numFmt w:val="decimal"/>
      <w:lvlText w:val="%1.%2."/>
      <w:lvlJc w:val="left"/>
      <w:pPr>
        <w:ind w:left="-7932" w:hanging="432"/>
      </w:pPr>
    </w:lvl>
    <w:lvl w:ilvl="2">
      <w:start w:val="1"/>
      <w:numFmt w:val="decimal"/>
      <w:lvlText w:val="%1.%2.%3."/>
      <w:lvlJc w:val="left"/>
      <w:pPr>
        <w:ind w:left="-7991" w:hanging="504"/>
      </w:pPr>
    </w:lvl>
    <w:lvl w:ilvl="3">
      <w:start w:val="1"/>
      <w:numFmt w:val="decimal"/>
      <w:lvlText w:val="%1.%2.%3.%4."/>
      <w:lvlJc w:val="left"/>
      <w:pPr>
        <w:ind w:left="-7487" w:hanging="648"/>
      </w:pPr>
    </w:lvl>
    <w:lvl w:ilvl="4">
      <w:start w:val="1"/>
      <w:numFmt w:val="decimal"/>
      <w:lvlText w:val="%1.%2.%3.%4.%5."/>
      <w:lvlJc w:val="left"/>
      <w:pPr>
        <w:ind w:left="-6983" w:hanging="792"/>
      </w:pPr>
    </w:lvl>
    <w:lvl w:ilvl="5">
      <w:start w:val="1"/>
      <w:numFmt w:val="decimal"/>
      <w:lvlText w:val="%1.%2.%3.%4.%5.%6."/>
      <w:lvlJc w:val="left"/>
      <w:pPr>
        <w:ind w:left="-6479" w:hanging="936"/>
      </w:pPr>
    </w:lvl>
    <w:lvl w:ilvl="6">
      <w:start w:val="1"/>
      <w:numFmt w:val="decimal"/>
      <w:lvlText w:val="%1.%2.%3.%4.%5.%6.%7."/>
      <w:lvlJc w:val="left"/>
      <w:pPr>
        <w:ind w:left="-5975" w:hanging="1080"/>
      </w:pPr>
    </w:lvl>
    <w:lvl w:ilvl="7">
      <w:start w:val="1"/>
      <w:numFmt w:val="decimal"/>
      <w:lvlText w:val="%1.%2.%3.%4.%5.%6.%7.%8."/>
      <w:lvlJc w:val="left"/>
      <w:pPr>
        <w:ind w:left="-5471" w:hanging="1224"/>
      </w:pPr>
    </w:lvl>
    <w:lvl w:ilvl="8">
      <w:start w:val="1"/>
      <w:numFmt w:val="decimal"/>
      <w:lvlText w:val="%1.%2.%3.%4.%5.%6.%7.%8.%9."/>
      <w:lvlJc w:val="left"/>
      <w:pPr>
        <w:ind w:left="-4895" w:hanging="1440"/>
      </w:pPr>
    </w:lvl>
  </w:abstractNum>
  <w:abstractNum w:abstractNumId="2">
    <w:nsid w:val="182B7155"/>
    <w:multiLevelType w:val="hybridMultilevel"/>
    <w:tmpl w:val="D7461760"/>
    <w:lvl w:ilvl="0" w:tplc="F78E9C0A">
      <w:start w:val="1"/>
      <w:numFmt w:val="bullet"/>
      <w:lvlText w:val=""/>
      <w:lvlJc w:val="left"/>
      <w:pPr>
        <w:ind w:left="720" w:hanging="360"/>
      </w:pPr>
      <w:rPr>
        <w:rFonts w:ascii="Symbol" w:hAnsi="Symbol" w:hint="default"/>
        <w:color w:val="006666"/>
      </w:rPr>
    </w:lvl>
    <w:lvl w:ilvl="1" w:tplc="F78E9C0A">
      <w:start w:val="1"/>
      <w:numFmt w:val="bullet"/>
      <w:lvlText w:val=""/>
      <w:lvlJc w:val="left"/>
      <w:pPr>
        <w:ind w:left="1440" w:hanging="360"/>
      </w:pPr>
      <w:rPr>
        <w:rFonts w:ascii="Symbol" w:hAnsi="Symbol" w:hint="default"/>
        <w:color w:val="006666"/>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AC5F66"/>
    <w:multiLevelType w:val="hybridMultilevel"/>
    <w:tmpl w:val="73CCE6B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75349B8"/>
    <w:multiLevelType w:val="hybridMultilevel"/>
    <w:tmpl w:val="BCACAF0E"/>
    <w:lvl w:ilvl="0" w:tplc="80DA8A4C">
      <w:start w:val="1"/>
      <w:numFmt w:val="bullet"/>
      <w:lvlText w:val=""/>
      <w:lvlJc w:val="left"/>
      <w:pPr>
        <w:ind w:left="1979" w:hanging="360"/>
      </w:pPr>
      <w:rPr>
        <w:rFonts w:ascii="Symbol" w:hAnsi="Symbol" w:hint="default"/>
      </w:rPr>
    </w:lvl>
    <w:lvl w:ilvl="1" w:tplc="04190003" w:tentative="1">
      <w:start w:val="1"/>
      <w:numFmt w:val="bullet"/>
      <w:lvlText w:val="o"/>
      <w:lvlJc w:val="left"/>
      <w:pPr>
        <w:ind w:left="2699" w:hanging="360"/>
      </w:pPr>
      <w:rPr>
        <w:rFonts w:ascii="Courier New" w:hAnsi="Courier New" w:cs="Courier New" w:hint="default"/>
      </w:rPr>
    </w:lvl>
    <w:lvl w:ilvl="2" w:tplc="04190005" w:tentative="1">
      <w:start w:val="1"/>
      <w:numFmt w:val="bullet"/>
      <w:lvlText w:val=""/>
      <w:lvlJc w:val="left"/>
      <w:pPr>
        <w:ind w:left="3419" w:hanging="360"/>
      </w:pPr>
      <w:rPr>
        <w:rFonts w:ascii="Wingdings" w:hAnsi="Wingdings" w:hint="default"/>
      </w:rPr>
    </w:lvl>
    <w:lvl w:ilvl="3" w:tplc="04190001" w:tentative="1">
      <w:start w:val="1"/>
      <w:numFmt w:val="bullet"/>
      <w:lvlText w:val=""/>
      <w:lvlJc w:val="left"/>
      <w:pPr>
        <w:ind w:left="4139" w:hanging="360"/>
      </w:pPr>
      <w:rPr>
        <w:rFonts w:ascii="Symbol" w:hAnsi="Symbol" w:hint="default"/>
      </w:rPr>
    </w:lvl>
    <w:lvl w:ilvl="4" w:tplc="04190003" w:tentative="1">
      <w:start w:val="1"/>
      <w:numFmt w:val="bullet"/>
      <w:lvlText w:val="o"/>
      <w:lvlJc w:val="left"/>
      <w:pPr>
        <w:ind w:left="4859" w:hanging="360"/>
      </w:pPr>
      <w:rPr>
        <w:rFonts w:ascii="Courier New" w:hAnsi="Courier New" w:cs="Courier New" w:hint="default"/>
      </w:rPr>
    </w:lvl>
    <w:lvl w:ilvl="5" w:tplc="04190005" w:tentative="1">
      <w:start w:val="1"/>
      <w:numFmt w:val="bullet"/>
      <w:lvlText w:val=""/>
      <w:lvlJc w:val="left"/>
      <w:pPr>
        <w:ind w:left="5579" w:hanging="360"/>
      </w:pPr>
      <w:rPr>
        <w:rFonts w:ascii="Wingdings" w:hAnsi="Wingdings" w:hint="default"/>
      </w:rPr>
    </w:lvl>
    <w:lvl w:ilvl="6" w:tplc="04190001" w:tentative="1">
      <w:start w:val="1"/>
      <w:numFmt w:val="bullet"/>
      <w:lvlText w:val=""/>
      <w:lvlJc w:val="left"/>
      <w:pPr>
        <w:ind w:left="6299" w:hanging="360"/>
      </w:pPr>
      <w:rPr>
        <w:rFonts w:ascii="Symbol" w:hAnsi="Symbol" w:hint="default"/>
      </w:rPr>
    </w:lvl>
    <w:lvl w:ilvl="7" w:tplc="04190003" w:tentative="1">
      <w:start w:val="1"/>
      <w:numFmt w:val="bullet"/>
      <w:lvlText w:val="o"/>
      <w:lvlJc w:val="left"/>
      <w:pPr>
        <w:ind w:left="7019" w:hanging="360"/>
      </w:pPr>
      <w:rPr>
        <w:rFonts w:ascii="Courier New" w:hAnsi="Courier New" w:cs="Courier New" w:hint="default"/>
      </w:rPr>
    </w:lvl>
    <w:lvl w:ilvl="8" w:tplc="04190005" w:tentative="1">
      <w:start w:val="1"/>
      <w:numFmt w:val="bullet"/>
      <w:lvlText w:val=""/>
      <w:lvlJc w:val="left"/>
      <w:pPr>
        <w:ind w:left="7739" w:hanging="360"/>
      </w:pPr>
      <w:rPr>
        <w:rFonts w:ascii="Wingdings" w:hAnsi="Wingdings" w:hint="default"/>
      </w:rPr>
    </w:lvl>
  </w:abstractNum>
  <w:abstractNum w:abstractNumId="5">
    <w:nsid w:val="28463519"/>
    <w:multiLevelType w:val="hybridMultilevel"/>
    <w:tmpl w:val="6F30FFE2"/>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667935"/>
    <w:multiLevelType w:val="hybridMultilevel"/>
    <w:tmpl w:val="1F1CCD5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8C5543B"/>
    <w:multiLevelType w:val="multilevel"/>
    <w:tmpl w:val="4FFE5444"/>
    <w:lvl w:ilvl="0">
      <w:start w:val="1"/>
      <w:numFmt w:val="decimal"/>
      <w:lvlText w:val="%1."/>
      <w:lvlJc w:val="left"/>
      <w:pPr>
        <w:ind w:left="502" w:hanging="360"/>
      </w:pPr>
    </w:lvl>
    <w:lvl w:ilvl="1">
      <w:start w:val="1"/>
      <w:numFmt w:val="decimal"/>
      <w:lvlText w:val="%1.%2."/>
      <w:lvlJc w:val="left"/>
      <w:pPr>
        <w:ind w:left="716" w:hanging="432"/>
      </w:pPr>
    </w:lvl>
    <w:lvl w:ilvl="2">
      <w:start w:val="1"/>
      <w:numFmt w:val="decimal"/>
      <w:lvlText w:val="%1.%2.%3."/>
      <w:lvlJc w:val="left"/>
      <w:pPr>
        <w:ind w:left="788" w:hanging="504"/>
      </w:pPr>
    </w:lvl>
    <w:lvl w:ilvl="3">
      <w:start w:val="1"/>
      <w:numFmt w:val="decimal"/>
      <w:lvlText w:val="%1.%2.%3.%4."/>
      <w:lvlJc w:val="left"/>
      <w:pPr>
        <w:ind w:left="1728" w:hanging="648"/>
      </w:pPr>
      <w:rPr>
        <w:sz w:val="26"/>
        <w:szCs w:val="26"/>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76B30FB"/>
    <w:multiLevelType w:val="hybridMultilevel"/>
    <w:tmpl w:val="A120F7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287029"/>
    <w:multiLevelType w:val="hybridMultilevel"/>
    <w:tmpl w:val="FEB4DC1A"/>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D25D94"/>
    <w:multiLevelType w:val="multilevel"/>
    <w:tmpl w:val="EB608A4A"/>
    <w:lvl w:ilvl="0">
      <w:start w:val="1"/>
      <w:numFmt w:val="bullet"/>
      <w:lvlText w:val=""/>
      <w:lvlJc w:val="left"/>
      <w:pPr>
        <w:tabs>
          <w:tab w:val="num" w:pos="360"/>
        </w:tabs>
        <w:ind w:left="360" w:hanging="360"/>
      </w:pPr>
      <w:rPr>
        <w:rFonts w:ascii="Wingdings" w:hAnsi="Wingdings" w:hint="default"/>
        <w:b w:val="0"/>
        <w:color w:val="006666"/>
      </w:rPr>
    </w:lvl>
    <w:lvl w:ilvl="1">
      <w:start w:val="3"/>
      <w:numFmt w:val="decimal"/>
      <w:isLgl/>
      <w:lvlText w:val="%1.%2."/>
      <w:lvlJc w:val="left"/>
      <w:pPr>
        <w:tabs>
          <w:tab w:val="num" w:pos="838"/>
        </w:tabs>
        <w:ind w:left="838" w:hanging="555"/>
      </w:pPr>
      <w:rPr>
        <w:rFonts w:cs="Times New Roman" w:hint="default"/>
      </w:rPr>
    </w:lvl>
    <w:lvl w:ilvl="2">
      <w:start w:val="1"/>
      <w:numFmt w:val="bullet"/>
      <w:lvlText w:val=""/>
      <w:lvlJc w:val="left"/>
      <w:pPr>
        <w:tabs>
          <w:tab w:val="num" w:pos="1288"/>
        </w:tabs>
        <w:ind w:left="1288" w:hanging="720"/>
      </w:pPr>
      <w:rPr>
        <w:rFonts w:ascii="Wingdings" w:hAnsi="Wingdings" w:hint="default"/>
        <w:color w:val="006666"/>
      </w:rPr>
    </w:lvl>
    <w:lvl w:ilvl="3">
      <w:start w:val="1"/>
      <w:numFmt w:val="decimal"/>
      <w:isLgl/>
      <w:lvlText w:val="%1.%2.%3.%4."/>
      <w:lvlJc w:val="left"/>
      <w:pPr>
        <w:tabs>
          <w:tab w:val="num" w:pos="1569"/>
        </w:tabs>
        <w:ind w:left="1569" w:hanging="72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abstractNum w:abstractNumId="11">
    <w:nsid w:val="57301484"/>
    <w:multiLevelType w:val="hybridMultilevel"/>
    <w:tmpl w:val="4EC2DE4E"/>
    <w:lvl w:ilvl="0" w:tplc="8278C44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81434ED"/>
    <w:multiLevelType w:val="hybridMultilevel"/>
    <w:tmpl w:val="658624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D5D72AE"/>
    <w:multiLevelType w:val="multilevel"/>
    <w:tmpl w:val="8FF67A1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635F1212"/>
    <w:multiLevelType w:val="hybridMultilevel"/>
    <w:tmpl w:val="BFB2A950"/>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ABB6573"/>
    <w:multiLevelType w:val="multilevel"/>
    <w:tmpl w:val="A334A33C"/>
    <w:lvl w:ilvl="0">
      <w:start w:val="1"/>
      <w:numFmt w:val="bullet"/>
      <w:lvlText w:val=""/>
      <w:lvlJc w:val="left"/>
      <w:pPr>
        <w:tabs>
          <w:tab w:val="num" w:pos="360"/>
        </w:tabs>
        <w:ind w:left="360" w:hanging="360"/>
      </w:pPr>
      <w:rPr>
        <w:rFonts w:ascii="Wingdings" w:hAnsi="Wingdings" w:hint="default"/>
        <w:color w:val="006666"/>
      </w:rPr>
    </w:lvl>
    <w:lvl w:ilvl="1">
      <w:start w:val="3"/>
      <w:numFmt w:val="decimal"/>
      <w:isLgl/>
      <w:lvlText w:val="%1.%2."/>
      <w:lvlJc w:val="left"/>
      <w:pPr>
        <w:tabs>
          <w:tab w:val="num" w:pos="838"/>
        </w:tabs>
        <w:ind w:left="838" w:hanging="555"/>
      </w:pPr>
      <w:rPr>
        <w:rFonts w:cs="Times New Roman" w:hint="default"/>
      </w:rPr>
    </w:lvl>
    <w:lvl w:ilvl="2">
      <w:start w:val="1"/>
      <w:numFmt w:val="decimal"/>
      <w:lvlText w:val="%3."/>
      <w:lvlJc w:val="left"/>
      <w:pPr>
        <w:tabs>
          <w:tab w:val="num" w:pos="1286"/>
        </w:tabs>
        <w:ind w:left="1286" w:hanging="720"/>
      </w:pPr>
      <w:rPr>
        <w:rFonts w:cs="Times New Roman" w:hint="default"/>
      </w:rPr>
    </w:lvl>
    <w:lvl w:ilvl="3">
      <w:start w:val="1"/>
      <w:numFmt w:val="decimal"/>
      <w:isLgl/>
      <w:lvlText w:val="%1.%2.%3.%4."/>
      <w:lvlJc w:val="left"/>
      <w:pPr>
        <w:tabs>
          <w:tab w:val="num" w:pos="1569"/>
        </w:tabs>
        <w:ind w:left="1569" w:hanging="720"/>
      </w:pPr>
      <w:rPr>
        <w:rFonts w:cs="Times New Roman" w:hint="default"/>
      </w:rPr>
    </w:lvl>
    <w:lvl w:ilvl="4">
      <w:start w:val="1"/>
      <w:numFmt w:val="decimal"/>
      <w:isLgl/>
      <w:lvlText w:val="%1.%2.%3.%4.%5."/>
      <w:lvlJc w:val="left"/>
      <w:pPr>
        <w:tabs>
          <w:tab w:val="num" w:pos="2212"/>
        </w:tabs>
        <w:ind w:left="2212" w:hanging="1080"/>
      </w:pPr>
      <w:rPr>
        <w:rFonts w:cs="Times New Roman" w:hint="default"/>
      </w:rPr>
    </w:lvl>
    <w:lvl w:ilvl="5">
      <w:start w:val="1"/>
      <w:numFmt w:val="decimal"/>
      <w:isLgl/>
      <w:lvlText w:val="%1.%2.%3.%4.%5.%6."/>
      <w:lvlJc w:val="left"/>
      <w:pPr>
        <w:tabs>
          <w:tab w:val="num" w:pos="2495"/>
        </w:tabs>
        <w:ind w:left="2495" w:hanging="1080"/>
      </w:pPr>
      <w:rPr>
        <w:rFonts w:cs="Times New Roman" w:hint="default"/>
      </w:rPr>
    </w:lvl>
    <w:lvl w:ilvl="6">
      <w:start w:val="1"/>
      <w:numFmt w:val="decimal"/>
      <w:isLgl/>
      <w:lvlText w:val="%1.%2.%3.%4.%5.%6.%7."/>
      <w:lvlJc w:val="left"/>
      <w:pPr>
        <w:tabs>
          <w:tab w:val="num" w:pos="3138"/>
        </w:tabs>
        <w:ind w:left="3138" w:hanging="1440"/>
      </w:pPr>
      <w:rPr>
        <w:rFonts w:cs="Times New Roman" w:hint="default"/>
      </w:rPr>
    </w:lvl>
    <w:lvl w:ilvl="7">
      <w:start w:val="1"/>
      <w:numFmt w:val="decimal"/>
      <w:isLgl/>
      <w:lvlText w:val="%1.%2.%3.%4.%5.%6.%7.%8."/>
      <w:lvlJc w:val="left"/>
      <w:pPr>
        <w:tabs>
          <w:tab w:val="num" w:pos="3421"/>
        </w:tabs>
        <w:ind w:left="3421" w:hanging="1440"/>
      </w:pPr>
      <w:rPr>
        <w:rFonts w:cs="Times New Roman" w:hint="default"/>
      </w:rPr>
    </w:lvl>
    <w:lvl w:ilvl="8">
      <w:start w:val="1"/>
      <w:numFmt w:val="decimal"/>
      <w:isLgl/>
      <w:lvlText w:val="%1.%2.%3.%4.%5.%6.%7.%8.%9."/>
      <w:lvlJc w:val="left"/>
      <w:pPr>
        <w:tabs>
          <w:tab w:val="num" w:pos="4064"/>
        </w:tabs>
        <w:ind w:left="4064" w:hanging="1800"/>
      </w:pPr>
      <w:rPr>
        <w:rFonts w:cs="Times New Roman" w:hint="default"/>
      </w:rPr>
    </w:lvl>
  </w:abstractNum>
  <w:num w:numId="1">
    <w:abstractNumId w:val="9"/>
  </w:num>
  <w:num w:numId="2">
    <w:abstractNumId w:val="2"/>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5"/>
  </w:num>
  <w:num w:numId="6">
    <w:abstractNumId w:val="10"/>
  </w:num>
  <w:num w:numId="7">
    <w:abstractNumId w:val="13"/>
  </w:num>
  <w:num w:numId="8">
    <w:abstractNumId w:val="3"/>
  </w:num>
  <w:num w:numId="9">
    <w:abstractNumId w:val="11"/>
  </w:num>
  <w:num w:numId="10">
    <w:abstractNumId w:val="1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C39"/>
    <w:rsid w:val="00000732"/>
    <w:rsid w:val="000018C3"/>
    <w:rsid w:val="00004098"/>
    <w:rsid w:val="00006243"/>
    <w:rsid w:val="00007D9D"/>
    <w:rsid w:val="0003051F"/>
    <w:rsid w:val="0005480B"/>
    <w:rsid w:val="00075FA9"/>
    <w:rsid w:val="000915BF"/>
    <w:rsid w:val="000955C7"/>
    <w:rsid w:val="000D01F2"/>
    <w:rsid w:val="000D75FA"/>
    <w:rsid w:val="000E6027"/>
    <w:rsid w:val="000F3F95"/>
    <w:rsid w:val="000F6A22"/>
    <w:rsid w:val="001032A3"/>
    <w:rsid w:val="00114611"/>
    <w:rsid w:val="0011497E"/>
    <w:rsid w:val="00115BC7"/>
    <w:rsid w:val="0012467F"/>
    <w:rsid w:val="00144667"/>
    <w:rsid w:val="0015163C"/>
    <w:rsid w:val="001519DC"/>
    <w:rsid w:val="00167AAB"/>
    <w:rsid w:val="0018215D"/>
    <w:rsid w:val="001869E1"/>
    <w:rsid w:val="001A02A6"/>
    <w:rsid w:val="001A14AC"/>
    <w:rsid w:val="001B5A63"/>
    <w:rsid w:val="001C4851"/>
    <w:rsid w:val="001C4DCA"/>
    <w:rsid w:val="001D0D06"/>
    <w:rsid w:val="001D352B"/>
    <w:rsid w:val="001E40CF"/>
    <w:rsid w:val="001E778B"/>
    <w:rsid w:val="001F17F5"/>
    <w:rsid w:val="00200132"/>
    <w:rsid w:val="00204134"/>
    <w:rsid w:val="002065F2"/>
    <w:rsid w:val="00210F67"/>
    <w:rsid w:val="0021137E"/>
    <w:rsid w:val="002160FF"/>
    <w:rsid w:val="00226627"/>
    <w:rsid w:val="00230468"/>
    <w:rsid w:val="00236E71"/>
    <w:rsid w:val="002430FA"/>
    <w:rsid w:val="002567B4"/>
    <w:rsid w:val="00264850"/>
    <w:rsid w:val="00266FDA"/>
    <w:rsid w:val="002771A7"/>
    <w:rsid w:val="002804DE"/>
    <w:rsid w:val="0029683A"/>
    <w:rsid w:val="002B1EEF"/>
    <w:rsid w:val="002E0C8C"/>
    <w:rsid w:val="002F2B7A"/>
    <w:rsid w:val="0030107A"/>
    <w:rsid w:val="00314AF9"/>
    <w:rsid w:val="0033074C"/>
    <w:rsid w:val="00341578"/>
    <w:rsid w:val="0034534D"/>
    <w:rsid w:val="0035654E"/>
    <w:rsid w:val="00390D53"/>
    <w:rsid w:val="003A3910"/>
    <w:rsid w:val="003A67BB"/>
    <w:rsid w:val="003B4EF9"/>
    <w:rsid w:val="003B6E0C"/>
    <w:rsid w:val="003C24C1"/>
    <w:rsid w:val="003D2B8C"/>
    <w:rsid w:val="003D6B7A"/>
    <w:rsid w:val="003D6ED5"/>
    <w:rsid w:val="003F19BF"/>
    <w:rsid w:val="003F3996"/>
    <w:rsid w:val="003F4A18"/>
    <w:rsid w:val="003F545E"/>
    <w:rsid w:val="00400661"/>
    <w:rsid w:val="00401F5B"/>
    <w:rsid w:val="004048E2"/>
    <w:rsid w:val="00405374"/>
    <w:rsid w:val="00426918"/>
    <w:rsid w:val="004472D7"/>
    <w:rsid w:val="00447447"/>
    <w:rsid w:val="00461591"/>
    <w:rsid w:val="004621E8"/>
    <w:rsid w:val="004743A2"/>
    <w:rsid w:val="00486932"/>
    <w:rsid w:val="004956FC"/>
    <w:rsid w:val="004A329B"/>
    <w:rsid w:val="004C0B98"/>
    <w:rsid w:val="004C2841"/>
    <w:rsid w:val="004C75D4"/>
    <w:rsid w:val="004D13AD"/>
    <w:rsid w:val="004F3182"/>
    <w:rsid w:val="004F3B31"/>
    <w:rsid w:val="005009BA"/>
    <w:rsid w:val="00540F2B"/>
    <w:rsid w:val="00551D93"/>
    <w:rsid w:val="00560AD7"/>
    <w:rsid w:val="00564170"/>
    <w:rsid w:val="00575A7E"/>
    <w:rsid w:val="005839BA"/>
    <w:rsid w:val="00587A71"/>
    <w:rsid w:val="005949C5"/>
    <w:rsid w:val="00596EC6"/>
    <w:rsid w:val="005A22D6"/>
    <w:rsid w:val="005A6F45"/>
    <w:rsid w:val="005C39F5"/>
    <w:rsid w:val="005C41A5"/>
    <w:rsid w:val="005C5907"/>
    <w:rsid w:val="005C7E8E"/>
    <w:rsid w:val="005E74E9"/>
    <w:rsid w:val="005F3052"/>
    <w:rsid w:val="005F3803"/>
    <w:rsid w:val="006111E6"/>
    <w:rsid w:val="006127AF"/>
    <w:rsid w:val="00620DF4"/>
    <w:rsid w:val="0062202A"/>
    <w:rsid w:val="00622855"/>
    <w:rsid w:val="00623871"/>
    <w:rsid w:val="0064280B"/>
    <w:rsid w:val="00644472"/>
    <w:rsid w:val="0066297D"/>
    <w:rsid w:val="00670EB8"/>
    <w:rsid w:val="00675BE0"/>
    <w:rsid w:val="00690360"/>
    <w:rsid w:val="00696490"/>
    <w:rsid w:val="006A3FB7"/>
    <w:rsid w:val="006C6112"/>
    <w:rsid w:val="006D4346"/>
    <w:rsid w:val="006E7699"/>
    <w:rsid w:val="006F0446"/>
    <w:rsid w:val="00700EA3"/>
    <w:rsid w:val="00702BCA"/>
    <w:rsid w:val="0071070E"/>
    <w:rsid w:val="00714AB8"/>
    <w:rsid w:val="007307E4"/>
    <w:rsid w:val="007316CF"/>
    <w:rsid w:val="00731B20"/>
    <w:rsid w:val="00732310"/>
    <w:rsid w:val="007515F8"/>
    <w:rsid w:val="00751AC6"/>
    <w:rsid w:val="00757CE7"/>
    <w:rsid w:val="0077049D"/>
    <w:rsid w:val="0077131F"/>
    <w:rsid w:val="00773180"/>
    <w:rsid w:val="00793ACE"/>
    <w:rsid w:val="007B24FF"/>
    <w:rsid w:val="007C092D"/>
    <w:rsid w:val="007D637F"/>
    <w:rsid w:val="007D6900"/>
    <w:rsid w:val="007F08BF"/>
    <w:rsid w:val="007F5BC2"/>
    <w:rsid w:val="00814C39"/>
    <w:rsid w:val="00821681"/>
    <w:rsid w:val="00825575"/>
    <w:rsid w:val="00825A96"/>
    <w:rsid w:val="0082714A"/>
    <w:rsid w:val="00836393"/>
    <w:rsid w:val="00837D90"/>
    <w:rsid w:val="00843E56"/>
    <w:rsid w:val="00845582"/>
    <w:rsid w:val="00855CA2"/>
    <w:rsid w:val="00880F36"/>
    <w:rsid w:val="00896677"/>
    <w:rsid w:val="008E266A"/>
    <w:rsid w:val="008E3085"/>
    <w:rsid w:val="008E3FC8"/>
    <w:rsid w:val="008E630A"/>
    <w:rsid w:val="008F0838"/>
    <w:rsid w:val="008F1108"/>
    <w:rsid w:val="008F3C81"/>
    <w:rsid w:val="009134F2"/>
    <w:rsid w:val="0092396E"/>
    <w:rsid w:val="00927789"/>
    <w:rsid w:val="00956A1A"/>
    <w:rsid w:val="00983AE2"/>
    <w:rsid w:val="0099219D"/>
    <w:rsid w:val="009B1131"/>
    <w:rsid w:val="009B18BA"/>
    <w:rsid w:val="009B568A"/>
    <w:rsid w:val="009B5706"/>
    <w:rsid w:val="009C1DD6"/>
    <w:rsid w:val="009E20FB"/>
    <w:rsid w:val="009F486B"/>
    <w:rsid w:val="00A03DC9"/>
    <w:rsid w:val="00A118AF"/>
    <w:rsid w:val="00A14096"/>
    <w:rsid w:val="00A334D2"/>
    <w:rsid w:val="00A37A64"/>
    <w:rsid w:val="00A41CE8"/>
    <w:rsid w:val="00A434AF"/>
    <w:rsid w:val="00A561E4"/>
    <w:rsid w:val="00A56889"/>
    <w:rsid w:val="00A63EEB"/>
    <w:rsid w:val="00A70AA6"/>
    <w:rsid w:val="00A75880"/>
    <w:rsid w:val="00A82428"/>
    <w:rsid w:val="00AA0D48"/>
    <w:rsid w:val="00AB4440"/>
    <w:rsid w:val="00AD3D73"/>
    <w:rsid w:val="00AD709C"/>
    <w:rsid w:val="00AE1A8B"/>
    <w:rsid w:val="00AF7EA7"/>
    <w:rsid w:val="00B00878"/>
    <w:rsid w:val="00B05E46"/>
    <w:rsid w:val="00B20239"/>
    <w:rsid w:val="00B268AD"/>
    <w:rsid w:val="00B2766F"/>
    <w:rsid w:val="00B466BC"/>
    <w:rsid w:val="00B5321A"/>
    <w:rsid w:val="00B64B05"/>
    <w:rsid w:val="00B708A3"/>
    <w:rsid w:val="00B75213"/>
    <w:rsid w:val="00B91BC8"/>
    <w:rsid w:val="00BA182B"/>
    <w:rsid w:val="00BC5509"/>
    <w:rsid w:val="00BC76A4"/>
    <w:rsid w:val="00C06FE3"/>
    <w:rsid w:val="00C1480B"/>
    <w:rsid w:val="00C358A3"/>
    <w:rsid w:val="00C377B1"/>
    <w:rsid w:val="00C40988"/>
    <w:rsid w:val="00C567A4"/>
    <w:rsid w:val="00C65298"/>
    <w:rsid w:val="00C67DA3"/>
    <w:rsid w:val="00C7462A"/>
    <w:rsid w:val="00C77BE1"/>
    <w:rsid w:val="00C80CBE"/>
    <w:rsid w:val="00CA0034"/>
    <w:rsid w:val="00CB1182"/>
    <w:rsid w:val="00CB378D"/>
    <w:rsid w:val="00CB561F"/>
    <w:rsid w:val="00CB630E"/>
    <w:rsid w:val="00CB7759"/>
    <w:rsid w:val="00CE5C77"/>
    <w:rsid w:val="00CE6E13"/>
    <w:rsid w:val="00CF3C70"/>
    <w:rsid w:val="00CF495B"/>
    <w:rsid w:val="00D037A2"/>
    <w:rsid w:val="00D105CE"/>
    <w:rsid w:val="00D10C9B"/>
    <w:rsid w:val="00D12C47"/>
    <w:rsid w:val="00D463E5"/>
    <w:rsid w:val="00D61A29"/>
    <w:rsid w:val="00D61E6E"/>
    <w:rsid w:val="00D63ABD"/>
    <w:rsid w:val="00D6455C"/>
    <w:rsid w:val="00D761FD"/>
    <w:rsid w:val="00D933A8"/>
    <w:rsid w:val="00DB7902"/>
    <w:rsid w:val="00DC2CB0"/>
    <w:rsid w:val="00DC3874"/>
    <w:rsid w:val="00DC653E"/>
    <w:rsid w:val="00DD6003"/>
    <w:rsid w:val="00DE2E3E"/>
    <w:rsid w:val="00E02E70"/>
    <w:rsid w:val="00E269C8"/>
    <w:rsid w:val="00E337C5"/>
    <w:rsid w:val="00E46AC2"/>
    <w:rsid w:val="00E4770F"/>
    <w:rsid w:val="00E51DC0"/>
    <w:rsid w:val="00E60845"/>
    <w:rsid w:val="00E615BD"/>
    <w:rsid w:val="00E676B3"/>
    <w:rsid w:val="00E8328D"/>
    <w:rsid w:val="00EA2397"/>
    <w:rsid w:val="00EA3CA4"/>
    <w:rsid w:val="00EB3401"/>
    <w:rsid w:val="00EB5275"/>
    <w:rsid w:val="00EB5F11"/>
    <w:rsid w:val="00EB7471"/>
    <w:rsid w:val="00EC5190"/>
    <w:rsid w:val="00ED35DE"/>
    <w:rsid w:val="00ED738F"/>
    <w:rsid w:val="00EE0B04"/>
    <w:rsid w:val="00EE3946"/>
    <w:rsid w:val="00EF194A"/>
    <w:rsid w:val="00EF32FD"/>
    <w:rsid w:val="00EF35D2"/>
    <w:rsid w:val="00EF4941"/>
    <w:rsid w:val="00F14EEB"/>
    <w:rsid w:val="00F16FDC"/>
    <w:rsid w:val="00F21627"/>
    <w:rsid w:val="00F22582"/>
    <w:rsid w:val="00F26348"/>
    <w:rsid w:val="00F27944"/>
    <w:rsid w:val="00F34DCB"/>
    <w:rsid w:val="00F4629E"/>
    <w:rsid w:val="00F465AB"/>
    <w:rsid w:val="00F51E9F"/>
    <w:rsid w:val="00F52B8D"/>
    <w:rsid w:val="00F82E36"/>
    <w:rsid w:val="00FA26ED"/>
    <w:rsid w:val="00FA2DE9"/>
    <w:rsid w:val="00FB0067"/>
    <w:rsid w:val="00FB5EB3"/>
    <w:rsid w:val="00FB79A7"/>
    <w:rsid w:val="00FC6949"/>
    <w:rsid w:val="00FC7F4E"/>
    <w:rsid w:val="00FD0429"/>
    <w:rsid w:val="00FF5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07"/>
    <w:pPr>
      <w:spacing w:after="200" w:line="276" w:lineRule="auto"/>
    </w:pPr>
    <w:rPr>
      <w:lang w:eastAsia="en-US"/>
    </w:rPr>
  </w:style>
  <w:style w:type="paragraph" w:styleId="1">
    <w:name w:val="heading 1"/>
    <w:basedOn w:val="a"/>
    <w:next w:val="a"/>
    <w:link w:val="10"/>
    <w:uiPriority w:val="99"/>
    <w:qFormat/>
    <w:rsid w:val="0000624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567A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06243"/>
    <w:pPr>
      <w:keepNext/>
      <w:keepLines/>
      <w:spacing w:before="200" w:after="0"/>
      <w:outlineLvl w:val="2"/>
    </w:pPr>
    <w:rPr>
      <w:rFonts w:ascii="Cambria" w:eastAsia="Times New Roman" w:hAnsi="Cambria"/>
      <w:b/>
      <w:bCs/>
      <w:color w:val="4F81BD"/>
    </w:rPr>
  </w:style>
  <w:style w:type="paragraph" w:styleId="9">
    <w:name w:val="heading 9"/>
    <w:basedOn w:val="a"/>
    <w:next w:val="a"/>
    <w:link w:val="90"/>
    <w:uiPriority w:val="99"/>
    <w:qFormat/>
    <w:rsid w:val="00814C3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6243"/>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567A4"/>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006243"/>
    <w:rPr>
      <w:rFonts w:ascii="Cambria" w:hAnsi="Cambria" w:cs="Times New Roman"/>
      <w:b/>
      <w:bCs/>
      <w:color w:val="4F81BD"/>
    </w:rPr>
  </w:style>
  <w:style w:type="character" w:customStyle="1" w:styleId="90">
    <w:name w:val="Заголовок 9 Знак"/>
    <w:basedOn w:val="a0"/>
    <w:link w:val="9"/>
    <w:uiPriority w:val="99"/>
    <w:locked/>
    <w:rsid w:val="00814C39"/>
    <w:rPr>
      <w:rFonts w:ascii="Arial" w:hAnsi="Arial" w:cs="Arial"/>
    </w:rPr>
  </w:style>
  <w:style w:type="paragraph" w:styleId="a3">
    <w:name w:val="List Paragraph"/>
    <w:basedOn w:val="a"/>
    <w:link w:val="a4"/>
    <w:uiPriority w:val="34"/>
    <w:qFormat/>
    <w:rsid w:val="00814C39"/>
    <w:pPr>
      <w:ind w:left="720"/>
      <w:contextualSpacing/>
    </w:pPr>
  </w:style>
  <w:style w:type="paragraph" w:styleId="a5">
    <w:name w:val="header"/>
    <w:basedOn w:val="a"/>
    <w:link w:val="a6"/>
    <w:uiPriority w:val="99"/>
    <w:rsid w:val="00814C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814C39"/>
    <w:rPr>
      <w:rFonts w:ascii="Times New Roman" w:hAnsi="Times New Roman" w:cs="Times New Roman"/>
      <w:sz w:val="24"/>
      <w:szCs w:val="24"/>
      <w:lang w:eastAsia="ru-RU"/>
    </w:rPr>
  </w:style>
  <w:style w:type="paragraph" w:customStyle="1" w:styleId="Fuzeile">
    <w:name w:val="Fu?zeile"/>
    <w:basedOn w:val="a"/>
    <w:rsid w:val="00814C39"/>
    <w:pPr>
      <w:tabs>
        <w:tab w:val="center" w:pos="4153"/>
        <w:tab w:val="right" w:pos="8306"/>
      </w:tabs>
      <w:spacing w:after="0" w:line="240" w:lineRule="auto"/>
    </w:pPr>
    <w:rPr>
      <w:rFonts w:ascii="Times New Roman" w:eastAsia="Times New Roman" w:hAnsi="Times New Roman"/>
      <w:sz w:val="20"/>
      <w:szCs w:val="20"/>
      <w:lang w:eastAsia="ru-RU"/>
    </w:rPr>
  </w:style>
  <w:style w:type="table" w:styleId="a7">
    <w:name w:val="Table Grid"/>
    <w:basedOn w:val="a1"/>
    <w:rsid w:val="00814C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iiaiieoaeno">
    <w:name w:val="!Iniiaiie oaeno"/>
    <w:basedOn w:val="a"/>
    <w:uiPriority w:val="99"/>
    <w:rsid w:val="00C567A4"/>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styleId="a8">
    <w:name w:val="footnote reference"/>
    <w:basedOn w:val="a0"/>
    <w:rsid w:val="00C567A4"/>
    <w:rPr>
      <w:rFonts w:cs="Times New Roman"/>
      <w:vertAlign w:val="superscript"/>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rsid w:val="00C567A4"/>
    <w:pPr>
      <w:widowControl w:val="0"/>
      <w:overflowPunct w:val="0"/>
      <w:autoSpaceDE w:val="0"/>
      <w:autoSpaceDN w:val="0"/>
      <w:adjustRightInd w:val="0"/>
      <w:spacing w:after="0" w:line="240" w:lineRule="auto"/>
      <w:ind w:left="709" w:firstLine="567"/>
      <w:jc w:val="both"/>
      <w:textAlignment w:val="baseline"/>
    </w:pPr>
    <w:rPr>
      <w:rFonts w:ascii="Times New Roman" w:eastAsia="Times New Roman" w:hAnsi="Times New Roman"/>
      <w:b/>
      <w:sz w:val="20"/>
      <w:szCs w:val="20"/>
      <w:lang w:val="en-US" w:eastAsia="ru-RU"/>
    </w:rPr>
  </w:style>
  <w:style w:type="character" w:customStyle="1" w:styleId="a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locked/>
    <w:rsid w:val="00C567A4"/>
    <w:rPr>
      <w:rFonts w:ascii="Times New Roman" w:hAnsi="Times New Roman" w:cs="Times New Roman"/>
      <w:b/>
      <w:sz w:val="20"/>
      <w:szCs w:val="20"/>
      <w:lang w:val="en-US" w:eastAsia="ru-RU"/>
    </w:rPr>
  </w:style>
  <w:style w:type="paragraph" w:styleId="31">
    <w:name w:val="Body Text Indent 3"/>
    <w:basedOn w:val="a"/>
    <w:link w:val="32"/>
    <w:uiPriority w:val="99"/>
    <w:rsid w:val="00C567A4"/>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C567A4"/>
    <w:rPr>
      <w:rFonts w:ascii="Calibri" w:hAnsi="Calibri" w:cs="Times New Roman"/>
      <w:sz w:val="16"/>
      <w:szCs w:val="16"/>
      <w:lang w:eastAsia="ru-RU"/>
    </w:rPr>
  </w:style>
  <w:style w:type="paragraph" w:styleId="ab">
    <w:name w:val="Balloon Text"/>
    <w:basedOn w:val="a"/>
    <w:link w:val="ac"/>
    <w:uiPriority w:val="99"/>
    <w:semiHidden/>
    <w:rsid w:val="00C567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567A4"/>
    <w:rPr>
      <w:rFonts w:ascii="Tahoma" w:hAnsi="Tahoma" w:cs="Tahoma"/>
      <w:sz w:val="16"/>
      <w:szCs w:val="16"/>
    </w:rPr>
  </w:style>
  <w:style w:type="paragraph" w:styleId="ad">
    <w:name w:val="footer"/>
    <w:basedOn w:val="a"/>
    <w:link w:val="ae"/>
    <w:uiPriority w:val="99"/>
    <w:semiHidden/>
    <w:rsid w:val="00C567A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C567A4"/>
    <w:rPr>
      <w:rFonts w:cs="Times New Roman"/>
    </w:rPr>
  </w:style>
  <w:style w:type="character" w:styleId="af">
    <w:name w:val="Hyperlink"/>
    <w:basedOn w:val="a0"/>
    <w:uiPriority w:val="99"/>
    <w:rsid w:val="00C567A4"/>
    <w:rPr>
      <w:rFonts w:cs="Times New Roman"/>
      <w:color w:val="0000FF"/>
      <w:u w:val="single"/>
    </w:rPr>
  </w:style>
  <w:style w:type="paragraph" w:styleId="af0">
    <w:name w:val="Body Text Indent"/>
    <w:basedOn w:val="a"/>
    <w:link w:val="af1"/>
    <w:uiPriority w:val="99"/>
    <w:semiHidden/>
    <w:rsid w:val="001869E1"/>
    <w:pPr>
      <w:spacing w:after="120"/>
      <w:ind w:left="283"/>
    </w:pPr>
  </w:style>
  <w:style w:type="character" w:customStyle="1" w:styleId="af1">
    <w:name w:val="Основной текст с отступом Знак"/>
    <w:basedOn w:val="a0"/>
    <w:link w:val="af0"/>
    <w:uiPriority w:val="99"/>
    <w:locked/>
    <w:rsid w:val="001869E1"/>
    <w:rPr>
      <w:rFonts w:cs="Times New Roman"/>
    </w:rPr>
  </w:style>
  <w:style w:type="paragraph" w:customStyle="1" w:styleId="xl63">
    <w:name w:val="xl63"/>
    <w:basedOn w:val="a"/>
    <w:uiPriority w:val="99"/>
    <w:rsid w:val="00793ACE"/>
    <w:pPr>
      <w:pBdr>
        <w:top w:val="single" w:sz="4" w:space="0" w:color="660066"/>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4">
    <w:name w:val="xl64"/>
    <w:basedOn w:val="a"/>
    <w:uiPriority w:val="99"/>
    <w:rsid w:val="00793ACE"/>
    <w:pPr>
      <w:pBdr>
        <w:top w:val="single" w:sz="4" w:space="0" w:color="9999FF"/>
        <w:left w:val="single" w:sz="4" w:space="0" w:color="9999FF"/>
        <w:bottom w:val="single" w:sz="4" w:space="0" w:color="9999FF"/>
        <w:right w:val="single" w:sz="4" w:space="0" w:color="9999FF"/>
      </w:pBdr>
      <w:shd w:val="clear" w:color="000000" w:fill="376091"/>
      <w:spacing w:before="100" w:beforeAutospacing="1" w:after="100" w:afterAutospacing="1" w:line="240" w:lineRule="auto"/>
      <w:textAlignment w:val="top"/>
    </w:pPr>
    <w:rPr>
      <w:rFonts w:ascii="Arial" w:eastAsia="Times New Roman" w:hAnsi="Arial" w:cs="Arial"/>
      <w:b/>
      <w:bCs/>
      <w:color w:val="FFFFFF"/>
      <w:sz w:val="20"/>
      <w:szCs w:val="20"/>
      <w:lang w:eastAsia="ru-RU"/>
    </w:rPr>
  </w:style>
  <w:style w:type="paragraph" w:customStyle="1" w:styleId="xl65">
    <w:name w:val="xl65"/>
    <w:basedOn w:val="a"/>
    <w:uiPriority w:val="99"/>
    <w:rsid w:val="00793ACE"/>
    <w:pPr>
      <w:pBdr>
        <w:top w:val="single" w:sz="4" w:space="0" w:color="660066"/>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uiPriority w:val="99"/>
    <w:rsid w:val="00793ACE"/>
    <w:pPr>
      <w:pBdr>
        <w:top w:val="single" w:sz="4" w:space="0" w:color="660066"/>
        <w:left w:val="single" w:sz="4" w:space="0" w:color="660066"/>
        <w:bottom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f2">
    <w:name w:val="абзац"/>
    <w:basedOn w:val="a"/>
    <w:link w:val="af3"/>
    <w:uiPriority w:val="99"/>
    <w:rsid w:val="00675BE0"/>
    <w:pPr>
      <w:spacing w:after="0" w:line="240" w:lineRule="auto"/>
      <w:ind w:firstLine="567"/>
      <w:jc w:val="both"/>
    </w:pPr>
    <w:rPr>
      <w:rFonts w:ascii="Times New Roman" w:eastAsia="Times New Roman" w:hAnsi="Times New Roman"/>
      <w:szCs w:val="20"/>
      <w:lang w:eastAsia="ru-RU"/>
    </w:rPr>
  </w:style>
  <w:style w:type="character" w:customStyle="1" w:styleId="af3">
    <w:name w:val="абзац Знак"/>
    <w:basedOn w:val="a0"/>
    <w:link w:val="af2"/>
    <w:uiPriority w:val="99"/>
    <w:locked/>
    <w:rsid w:val="00675BE0"/>
    <w:rPr>
      <w:rFonts w:ascii="Times New Roman" w:hAnsi="Times New Roman" w:cs="Times New Roman"/>
      <w:sz w:val="20"/>
      <w:szCs w:val="20"/>
      <w:lang w:eastAsia="ru-RU"/>
    </w:rPr>
  </w:style>
  <w:style w:type="paragraph" w:customStyle="1" w:styleId="xl67">
    <w:name w:val="xl67"/>
    <w:basedOn w:val="a"/>
    <w:uiPriority w:val="99"/>
    <w:rsid w:val="00A70AA6"/>
    <w:pPr>
      <w:pBdr>
        <w:top w:val="single" w:sz="4" w:space="0" w:color="7D8AB9"/>
        <w:left w:val="single" w:sz="4" w:space="0" w:color="7D8AB9"/>
        <w:bottom w:val="single" w:sz="4" w:space="0" w:color="7D8AB9"/>
        <w:right w:val="single" w:sz="4" w:space="0" w:color="7D8AB9"/>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uiPriority w:val="99"/>
    <w:rsid w:val="00A70AA6"/>
    <w:pPr>
      <w:pBdr>
        <w:top w:val="single" w:sz="4" w:space="0" w:color="7D8AB9"/>
        <w:left w:val="single" w:sz="4" w:space="0" w:color="7D8AB9"/>
        <w:bottom w:val="single" w:sz="4" w:space="0" w:color="7D8AB9"/>
        <w:right w:val="single" w:sz="4" w:space="0" w:color="7D8AB9"/>
      </w:pBdr>
      <w:shd w:val="clear" w:color="000000" w:fill="C6E2FF"/>
      <w:spacing w:before="100" w:beforeAutospacing="1" w:after="100" w:afterAutospacing="1" w:line="240" w:lineRule="auto"/>
      <w:textAlignment w:val="top"/>
    </w:pPr>
    <w:rPr>
      <w:rFonts w:ascii="Arial" w:eastAsia="Times New Roman" w:hAnsi="Arial" w:cs="Arial"/>
      <w:b/>
      <w:bCs/>
      <w:color w:val="003366"/>
      <w:sz w:val="24"/>
      <w:szCs w:val="24"/>
      <w:lang w:eastAsia="ru-RU"/>
    </w:rPr>
  </w:style>
  <w:style w:type="paragraph" w:customStyle="1" w:styleId="xl69">
    <w:name w:val="xl69"/>
    <w:basedOn w:val="a"/>
    <w:uiPriority w:val="99"/>
    <w:rsid w:val="00A70AA6"/>
    <w:pPr>
      <w:pBdr>
        <w:top w:val="single" w:sz="4" w:space="0" w:color="7D8AB9"/>
        <w:left w:val="single" w:sz="4" w:space="19" w:color="7D8AB9"/>
        <w:bottom w:val="single" w:sz="4" w:space="0" w:color="7D8AB9"/>
        <w:right w:val="single" w:sz="4" w:space="0" w:color="7D8AB9"/>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character" w:customStyle="1" w:styleId="6">
    <w:name w:val="Основной текст6"/>
    <w:rsid w:val="00C377B1"/>
    <w:rPr>
      <w:rFonts w:ascii="Times New Roman" w:hAnsi="Times New Roman"/>
      <w:color w:val="000000"/>
      <w:spacing w:val="0"/>
      <w:w w:val="100"/>
      <w:position w:val="0"/>
      <w:sz w:val="22"/>
      <w:shd w:val="clear" w:color="auto" w:fill="FFFFFF"/>
      <w:lang w:val="ru-RU"/>
    </w:rPr>
  </w:style>
  <w:style w:type="paragraph" w:styleId="af4">
    <w:name w:val="Body Text"/>
    <w:basedOn w:val="a"/>
    <w:link w:val="af5"/>
    <w:uiPriority w:val="99"/>
    <w:semiHidden/>
    <w:rsid w:val="00006243"/>
    <w:pPr>
      <w:spacing w:after="120"/>
    </w:pPr>
  </w:style>
  <w:style w:type="character" w:customStyle="1" w:styleId="af5">
    <w:name w:val="Основной текст Знак"/>
    <w:basedOn w:val="a0"/>
    <w:link w:val="af4"/>
    <w:uiPriority w:val="99"/>
    <w:semiHidden/>
    <w:locked/>
    <w:rsid w:val="00006243"/>
    <w:rPr>
      <w:rFonts w:cs="Times New Roman"/>
    </w:rPr>
  </w:style>
  <w:style w:type="paragraph" w:customStyle="1" w:styleId="11">
    <w:name w:val="Обычный1"/>
    <w:rsid w:val="00006243"/>
    <w:pPr>
      <w:widowControl w:val="0"/>
      <w:tabs>
        <w:tab w:val="left" w:pos="360"/>
      </w:tabs>
      <w:ind w:firstLine="624"/>
      <w:jc w:val="both"/>
    </w:pPr>
    <w:rPr>
      <w:rFonts w:ascii="Times New Roman" w:eastAsia="Times New Roman" w:hAnsi="Times New Roman"/>
      <w:b/>
      <w:sz w:val="20"/>
      <w:szCs w:val="20"/>
    </w:rPr>
  </w:style>
  <w:style w:type="paragraph" w:customStyle="1" w:styleId="xl70">
    <w:name w:val="xl70"/>
    <w:basedOn w:val="a"/>
    <w:uiPriority w:val="99"/>
    <w:rsid w:val="00702BCA"/>
    <w:pPr>
      <w:pBdr>
        <w:top w:val="single" w:sz="4" w:space="0" w:color="660066"/>
        <w:bottom w:val="single" w:sz="4" w:space="0" w:color="660066"/>
        <w:right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1">
    <w:name w:val="xl71"/>
    <w:basedOn w:val="a"/>
    <w:uiPriority w:val="99"/>
    <w:rsid w:val="00702BCA"/>
    <w:pPr>
      <w:pBdr>
        <w:left w:val="single" w:sz="4" w:space="19" w:color="660066"/>
        <w:bottom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2">
    <w:name w:val="xl72"/>
    <w:basedOn w:val="a"/>
    <w:uiPriority w:val="99"/>
    <w:rsid w:val="00702BCA"/>
    <w:pPr>
      <w:pBdr>
        <w:bottom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3">
    <w:name w:val="xl73"/>
    <w:basedOn w:val="a"/>
    <w:uiPriority w:val="99"/>
    <w:rsid w:val="00702BCA"/>
    <w:pPr>
      <w:pBdr>
        <w:bottom w:val="single" w:sz="4" w:space="0" w:color="660066"/>
        <w:right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4">
    <w:name w:val="xl74"/>
    <w:basedOn w:val="a"/>
    <w:uiPriority w:val="99"/>
    <w:rsid w:val="00702BCA"/>
    <w:pPr>
      <w:pBdr>
        <w:left w:val="single" w:sz="4" w:space="0" w:color="660066"/>
        <w:bottom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uiPriority w:val="99"/>
    <w:rsid w:val="00702BCA"/>
    <w:pPr>
      <w:pBdr>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702BCA"/>
    <w:pPr>
      <w:pBdr>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
    <w:uiPriority w:val="99"/>
    <w:rsid w:val="00702BCA"/>
    <w:pPr>
      <w:pBdr>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uiPriority w:val="99"/>
    <w:rsid w:val="00702BC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Arial" w:eastAsia="Times New Roman" w:hAnsi="Arial" w:cs="Arial"/>
      <w:b/>
      <w:bCs/>
      <w:color w:val="FFFFFF"/>
      <w:sz w:val="20"/>
      <w:szCs w:val="20"/>
      <w:lang w:eastAsia="ru-RU"/>
    </w:rPr>
  </w:style>
  <w:style w:type="paragraph" w:customStyle="1" w:styleId="xl79">
    <w:name w:val="xl79"/>
    <w:basedOn w:val="a"/>
    <w:uiPriority w:val="99"/>
    <w:rsid w:val="00702BC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paragraph" w:customStyle="1" w:styleId="xl80">
    <w:name w:val="xl80"/>
    <w:basedOn w:val="a"/>
    <w:uiPriority w:val="99"/>
    <w:rsid w:val="00702BC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paragraph" w:customStyle="1" w:styleId="xl81">
    <w:name w:val="xl81"/>
    <w:basedOn w:val="a"/>
    <w:uiPriority w:val="99"/>
    <w:rsid w:val="00702BC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character" w:customStyle="1" w:styleId="a4">
    <w:name w:val="Абзац списка Знак"/>
    <w:basedOn w:val="a0"/>
    <w:link w:val="a3"/>
    <w:uiPriority w:val="34"/>
    <w:locked/>
    <w:rsid w:val="00540F2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07"/>
    <w:pPr>
      <w:spacing w:after="200" w:line="276" w:lineRule="auto"/>
    </w:pPr>
    <w:rPr>
      <w:lang w:eastAsia="en-US"/>
    </w:rPr>
  </w:style>
  <w:style w:type="paragraph" w:styleId="1">
    <w:name w:val="heading 1"/>
    <w:basedOn w:val="a"/>
    <w:next w:val="a"/>
    <w:link w:val="10"/>
    <w:uiPriority w:val="99"/>
    <w:qFormat/>
    <w:rsid w:val="00006243"/>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C567A4"/>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006243"/>
    <w:pPr>
      <w:keepNext/>
      <w:keepLines/>
      <w:spacing w:before="200" w:after="0"/>
      <w:outlineLvl w:val="2"/>
    </w:pPr>
    <w:rPr>
      <w:rFonts w:ascii="Cambria" w:eastAsia="Times New Roman" w:hAnsi="Cambria"/>
      <w:b/>
      <w:bCs/>
      <w:color w:val="4F81BD"/>
    </w:rPr>
  </w:style>
  <w:style w:type="paragraph" w:styleId="9">
    <w:name w:val="heading 9"/>
    <w:basedOn w:val="a"/>
    <w:next w:val="a"/>
    <w:link w:val="90"/>
    <w:uiPriority w:val="99"/>
    <w:qFormat/>
    <w:rsid w:val="00814C39"/>
    <w:pPr>
      <w:spacing w:before="240" w:after="60"/>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06243"/>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C567A4"/>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006243"/>
    <w:rPr>
      <w:rFonts w:ascii="Cambria" w:hAnsi="Cambria" w:cs="Times New Roman"/>
      <w:b/>
      <w:bCs/>
      <w:color w:val="4F81BD"/>
    </w:rPr>
  </w:style>
  <w:style w:type="character" w:customStyle="1" w:styleId="90">
    <w:name w:val="Заголовок 9 Знак"/>
    <w:basedOn w:val="a0"/>
    <w:link w:val="9"/>
    <w:uiPriority w:val="99"/>
    <w:locked/>
    <w:rsid w:val="00814C39"/>
    <w:rPr>
      <w:rFonts w:ascii="Arial" w:hAnsi="Arial" w:cs="Arial"/>
    </w:rPr>
  </w:style>
  <w:style w:type="paragraph" w:styleId="a3">
    <w:name w:val="List Paragraph"/>
    <w:basedOn w:val="a"/>
    <w:link w:val="a4"/>
    <w:uiPriority w:val="34"/>
    <w:qFormat/>
    <w:rsid w:val="00814C39"/>
    <w:pPr>
      <w:ind w:left="720"/>
      <w:contextualSpacing/>
    </w:pPr>
  </w:style>
  <w:style w:type="paragraph" w:styleId="a5">
    <w:name w:val="header"/>
    <w:basedOn w:val="a"/>
    <w:link w:val="a6"/>
    <w:uiPriority w:val="99"/>
    <w:rsid w:val="00814C3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6">
    <w:name w:val="Верхний колонтитул Знак"/>
    <w:basedOn w:val="a0"/>
    <w:link w:val="a5"/>
    <w:uiPriority w:val="99"/>
    <w:locked/>
    <w:rsid w:val="00814C39"/>
    <w:rPr>
      <w:rFonts w:ascii="Times New Roman" w:hAnsi="Times New Roman" w:cs="Times New Roman"/>
      <w:sz w:val="24"/>
      <w:szCs w:val="24"/>
      <w:lang w:eastAsia="ru-RU"/>
    </w:rPr>
  </w:style>
  <w:style w:type="paragraph" w:customStyle="1" w:styleId="Fuzeile">
    <w:name w:val="Fu?zeile"/>
    <w:basedOn w:val="a"/>
    <w:rsid w:val="00814C39"/>
    <w:pPr>
      <w:tabs>
        <w:tab w:val="center" w:pos="4153"/>
        <w:tab w:val="right" w:pos="8306"/>
      </w:tabs>
      <w:spacing w:after="0" w:line="240" w:lineRule="auto"/>
    </w:pPr>
    <w:rPr>
      <w:rFonts w:ascii="Times New Roman" w:eastAsia="Times New Roman" w:hAnsi="Times New Roman"/>
      <w:sz w:val="20"/>
      <w:szCs w:val="20"/>
      <w:lang w:eastAsia="ru-RU"/>
    </w:rPr>
  </w:style>
  <w:style w:type="table" w:styleId="a7">
    <w:name w:val="Table Grid"/>
    <w:basedOn w:val="a1"/>
    <w:rsid w:val="00814C3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iiaiieoaeno">
    <w:name w:val="!Iniiaiie oaeno"/>
    <w:basedOn w:val="a"/>
    <w:uiPriority w:val="99"/>
    <w:rsid w:val="00C567A4"/>
    <w:pPr>
      <w:overflowPunct w:val="0"/>
      <w:autoSpaceDE w:val="0"/>
      <w:autoSpaceDN w:val="0"/>
      <w:adjustRightInd w:val="0"/>
      <w:spacing w:after="0" w:line="240" w:lineRule="auto"/>
      <w:ind w:firstLine="709"/>
      <w:jc w:val="both"/>
      <w:textAlignment w:val="baseline"/>
    </w:pPr>
    <w:rPr>
      <w:rFonts w:ascii="Times New Roman" w:eastAsia="Times New Roman" w:hAnsi="Times New Roman"/>
      <w:sz w:val="24"/>
      <w:szCs w:val="20"/>
      <w:lang w:eastAsia="ru-RU"/>
    </w:rPr>
  </w:style>
  <w:style w:type="character" w:styleId="a8">
    <w:name w:val="footnote reference"/>
    <w:basedOn w:val="a0"/>
    <w:rsid w:val="00C567A4"/>
    <w:rPr>
      <w:rFonts w:cs="Times New Roman"/>
      <w:vertAlign w:val="superscript"/>
    </w:rPr>
  </w:style>
  <w:style w:type="paragraph" w:styleId="a9">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a"/>
    <w:rsid w:val="00C567A4"/>
    <w:pPr>
      <w:widowControl w:val="0"/>
      <w:overflowPunct w:val="0"/>
      <w:autoSpaceDE w:val="0"/>
      <w:autoSpaceDN w:val="0"/>
      <w:adjustRightInd w:val="0"/>
      <w:spacing w:after="0" w:line="240" w:lineRule="auto"/>
      <w:ind w:left="709" w:firstLine="567"/>
      <w:jc w:val="both"/>
      <w:textAlignment w:val="baseline"/>
    </w:pPr>
    <w:rPr>
      <w:rFonts w:ascii="Times New Roman" w:eastAsia="Times New Roman" w:hAnsi="Times New Roman"/>
      <w:b/>
      <w:sz w:val="20"/>
      <w:szCs w:val="20"/>
      <w:lang w:val="en-US" w:eastAsia="ru-RU"/>
    </w:rPr>
  </w:style>
  <w:style w:type="character" w:customStyle="1" w:styleId="aa">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9"/>
    <w:locked/>
    <w:rsid w:val="00C567A4"/>
    <w:rPr>
      <w:rFonts w:ascii="Times New Roman" w:hAnsi="Times New Roman" w:cs="Times New Roman"/>
      <w:b/>
      <w:sz w:val="20"/>
      <w:szCs w:val="20"/>
      <w:lang w:val="en-US" w:eastAsia="ru-RU"/>
    </w:rPr>
  </w:style>
  <w:style w:type="paragraph" w:styleId="31">
    <w:name w:val="Body Text Indent 3"/>
    <w:basedOn w:val="a"/>
    <w:link w:val="32"/>
    <w:uiPriority w:val="99"/>
    <w:rsid w:val="00C567A4"/>
    <w:pPr>
      <w:spacing w:after="120"/>
      <w:ind w:left="283"/>
    </w:pPr>
    <w:rPr>
      <w:rFonts w:eastAsia="Times New Roman"/>
      <w:sz w:val="16"/>
      <w:szCs w:val="16"/>
      <w:lang w:eastAsia="ru-RU"/>
    </w:rPr>
  </w:style>
  <w:style w:type="character" w:customStyle="1" w:styleId="32">
    <w:name w:val="Основной текст с отступом 3 Знак"/>
    <w:basedOn w:val="a0"/>
    <w:link w:val="31"/>
    <w:uiPriority w:val="99"/>
    <w:locked/>
    <w:rsid w:val="00C567A4"/>
    <w:rPr>
      <w:rFonts w:ascii="Calibri" w:hAnsi="Calibri" w:cs="Times New Roman"/>
      <w:sz w:val="16"/>
      <w:szCs w:val="16"/>
      <w:lang w:eastAsia="ru-RU"/>
    </w:rPr>
  </w:style>
  <w:style w:type="paragraph" w:styleId="ab">
    <w:name w:val="Balloon Text"/>
    <w:basedOn w:val="a"/>
    <w:link w:val="ac"/>
    <w:uiPriority w:val="99"/>
    <w:semiHidden/>
    <w:rsid w:val="00C567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567A4"/>
    <w:rPr>
      <w:rFonts w:ascii="Tahoma" w:hAnsi="Tahoma" w:cs="Tahoma"/>
      <w:sz w:val="16"/>
      <w:szCs w:val="16"/>
    </w:rPr>
  </w:style>
  <w:style w:type="paragraph" w:styleId="ad">
    <w:name w:val="footer"/>
    <w:basedOn w:val="a"/>
    <w:link w:val="ae"/>
    <w:uiPriority w:val="99"/>
    <w:semiHidden/>
    <w:rsid w:val="00C567A4"/>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locked/>
    <w:rsid w:val="00C567A4"/>
    <w:rPr>
      <w:rFonts w:cs="Times New Roman"/>
    </w:rPr>
  </w:style>
  <w:style w:type="character" w:styleId="af">
    <w:name w:val="Hyperlink"/>
    <w:basedOn w:val="a0"/>
    <w:uiPriority w:val="99"/>
    <w:rsid w:val="00C567A4"/>
    <w:rPr>
      <w:rFonts w:cs="Times New Roman"/>
      <w:color w:val="0000FF"/>
      <w:u w:val="single"/>
    </w:rPr>
  </w:style>
  <w:style w:type="paragraph" w:styleId="af0">
    <w:name w:val="Body Text Indent"/>
    <w:basedOn w:val="a"/>
    <w:link w:val="af1"/>
    <w:uiPriority w:val="99"/>
    <w:semiHidden/>
    <w:rsid w:val="001869E1"/>
    <w:pPr>
      <w:spacing w:after="120"/>
      <w:ind w:left="283"/>
    </w:pPr>
  </w:style>
  <w:style w:type="character" w:customStyle="1" w:styleId="af1">
    <w:name w:val="Основной текст с отступом Знак"/>
    <w:basedOn w:val="a0"/>
    <w:link w:val="af0"/>
    <w:uiPriority w:val="99"/>
    <w:locked/>
    <w:rsid w:val="001869E1"/>
    <w:rPr>
      <w:rFonts w:cs="Times New Roman"/>
    </w:rPr>
  </w:style>
  <w:style w:type="paragraph" w:customStyle="1" w:styleId="xl63">
    <w:name w:val="xl63"/>
    <w:basedOn w:val="a"/>
    <w:uiPriority w:val="99"/>
    <w:rsid w:val="00793ACE"/>
    <w:pPr>
      <w:pBdr>
        <w:top w:val="single" w:sz="4" w:space="0" w:color="660066"/>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4">
    <w:name w:val="xl64"/>
    <w:basedOn w:val="a"/>
    <w:uiPriority w:val="99"/>
    <w:rsid w:val="00793ACE"/>
    <w:pPr>
      <w:pBdr>
        <w:top w:val="single" w:sz="4" w:space="0" w:color="9999FF"/>
        <w:left w:val="single" w:sz="4" w:space="0" w:color="9999FF"/>
        <w:bottom w:val="single" w:sz="4" w:space="0" w:color="9999FF"/>
        <w:right w:val="single" w:sz="4" w:space="0" w:color="9999FF"/>
      </w:pBdr>
      <w:shd w:val="clear" w:color="000000" w:fill="376091"/>
      <w:spacing w:before="100" w:beforeAutospacing="1" w:after="100" w:afterAutospacing="1" w:line="240" w:lineRule="auto"/>
      <w:textAlignment w:val="top"/>
    </w:pPr>
    <w:rPr>
      <w:rFonts w:ascii="Arial" w:eastAsia="Times New Roman" w:hAnsi="Arial" w:cs="Arial"/>
      <w:b/>
      <w:bCs/>
      <w:color w:val="FFFFFF"/>
      <w:sz w:val="20"/>
      <w:szCs w:val="20"/>
      <w:lang w:eastAsia="ru-RU"/>
    </w:rPr>
  </w:style>
  <w:style w:type="paragraph" w:customStyle="1" w:styleId="xl65">
    <w:name w:val="xl65"/>
    <w:basedOn w:val="a"/>
    <w:uiPriority w:val="99"/>
    <w:rsid w:val="00793ACE"/>
    <w:pPr>
      <w:pBdr>
        <w:top w:val="single" w:sz="4" w:space="0" w:color="660066"/>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6">
    <w:name w:val="xl66"/>
    <w:basedOn w:val="a"/>
    <w:uiPriority w:val="99"/>
    <w:rsid w:val="00793ACE"/>
    <w:pPr>
      <w:pBdr>
        <w:top w:val="single" w:sz="4" w:space="0" w:color="660066"/>
        <w:left w:val="single" w:sz="4" w:space="0" w:color="660066"/>
        <w:bottom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af2">
    <w:name w:val="абзац"/>
    <w:basedOn w:val="a"/>
    <w:link w:val="af3"/>
    <w:uiPriority w:val="99"/>
    <w:rsid w:val="00675BE0"/>
    <w:pPr>
      <w:spacing w:after="0" w:line="240" w:lineRule="auto"/>
      <w:ind w:firstLine="567"/>
      <w:jc w:val="both"/>
    </w:pPr>
    <w:rPr>
      <w:rFonts w:ascii="Times New Roman" w:eastAsia="Times New Roman" w:hAnsi="Times New Roman"/>
      <w:szCs w:val="20"/>
      <w:lang w:eastAsia="ru-RU"/>
    </w:rPr>
  </w:style>
  <w:style w:type="character" w:customStyle="1" w:styleId="af3">
    <w:name w:val="абзац Знак"/>
    <w:basedOn w:val="a0"/>
    <w:link w:val="af2"/>
    <w:uiPriority w:val="99"/>
    <w:locked/>
    <w:rsid w:val="00675BE0"/>
    <w:rPr>
      <w:rFonts w:ascii="Times New Roman" w:hAnsi="Times New Roman" w:cs="Times New Roman"/>
      <w:sz w:val="20"/>
      <w:szCs w:val="20"/>
      <w:lang w:eastAsia="ru-RU"/>
    </w:rPr>
  </w:style>
  <w:style w:type="paragraph" w:customStyle="1" w:styleId="xl67">
    <w:name w:val="xl67"/>
    <w:basedOn w:val="a"/>
    <w:uiPriority w:val="99"/>
    <w:rsid w:val="00A70AA6"/>
    <w:pPr>
      <w:pBdr>
        <w:top w:val="single" w:sz="4" w:space="0" w:color="7D8AB9"/>
        <w:left w:val="single" w:sz="4" w:space="0" w:color="7D8AB9"/>
        <w:bottom w:val="single" w:sz="4" w:space="0" w:color="7D8AB9"/>
        <w:right w:val="single" w:sz="4" w:space="0" w:color="7D8AB9"/>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68">
    <w:name w:val="xl68"/>
    <w:basedOn w:val="a"/>
    <w:uiPriority w:val="99"/>
    <w:rsid w:val="00A70AA6"/>
    <w:pPr>
      <w:pBdr>
        <w:top w:val="single" w:sz="4" w:space="0" w:color="7D8AB9"/>
        <w:left w:val="single" w:sz="4" w:space="0" w:color="7D8AB9"/>
        <w:bottom w:val="single" w:sz="4" w:space="0" w:color="7D8AB9"/>
        <w:right w:val="single" w:sz="4" w:space="0" w:color="7D8AB9"/>
      </w:pBdr>
      <w:shd w:val="clear" w:color="000000" w:fill="C6E2FF"/>
      <w:spacing w:before="100" w:beforeAutospacing="1" w:after="100" w:afterAutospacing="1" w:line="240" w:lineRule="auto"/>
      <w:textAlignment w:val="top"/>
    </w:pPr>
    <w:rPr>
      <w:rFonts w:ascii="Arial" w:eastAsia="Times New Roman" w:hAnsi="Arial" w:cs="Arial"/>
      <w:b/>
      <w:bCs/>
      <w:color w:val="003366"/>
      <w:sz w:val="24"/>
      <w:szCs w:val="24"/>
      <w:lang w:eastAsia="ru-RU"/>
    </w:rPr>
  </w:style>
  <w:style w:type="paragraph" w:customStyle="1" w:styleId="xl69">
    <w:name w:val="xl69"/>
    <w:basedOn w:val="a"/>
    <w:uiPriority w:val="99"/>
    <w:rsid w:val="00A70AA6"/>
    <w:pPr>
      <w:pBdr>
        <w:top w:val="single" w:sz="4" w:space="0" w:color="7D8AB9"/>
        <w:left w:val="single" w:sz="4" w:space="19" w:color="7D8AB9"/>
        <w:bottom w:val="single" w:sz="4" w:space="0" w:color="7D8AB9"/>
        <w:right w:val="single" w:sz="4" w:space="0" w:color="7D8AB9"/>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character" w:customStyle="1" w:styleId="6">
    <w:name w:val="Основной текст6"/>
    <w:rsid w:val="00C377B1"/>
    <w:rPr>
      <w:rFonts w:ascii="Times New Roman" w:hAnsi="Times New Roman"/>
      <w:color w:val="000000"/>
      <w:spacing w:val="0"/>
      <w:w w:val="100"/>
      <w:position w:val="0"/>
      <w:sz w:val="22"/>
      <w:shd w:val="clear" w:color="auto" w:fill="FFFFFF"/>
      <w:lang w:val="ru-RU"/>
    </w:rPr>
  </w:style>
  <w:style w:type="paragraph" w:styleId="af4">
    <w:name w:val="Body Text"/>
    <w:basedOn w:val="a"/>
    <w:link w:val="af5"/>
    <w:uiPriority w:val="99"/>
    <w:semiHidden/>
    <w:rsid w:val="00006243"/>
    <w:pPr>
      <w:spacing w:after="120"/>
    </w:pPr>
  </w:style>
  <w:style w:type="character" w:customStyle="1" w:styleId="af5">
    <w:name w:val="Основной текст Знак"/>
    <w:basedOn w:val="a0"/>
    <w:link w:val="af4"/>
    <w:uiPriority w:val="99"/>
    <w:semiHidden/>
    <w:locked/>
    <w:rsid w:val="00006243"/>
    <w:rPr>
      <w:rFonts w:cs="Times New Roman"/>
    </w:rPr>
  </w:style>
  <w:style w:type="paragraph" w:customStyle="1" w:styleId="11">
    <w:name w:val="Обычный1"/>
    <w:rsid w:val="00006243"/>
    <w:pPr>
      <w:widowControl w:val="0"/>
      <w:tabs>
        <w:tab w:val="left" w:pos="360"/>
      </w:tabs>
      <w:ind w:firstLine="624"/>
      <w:jc w:val="both"/>
    </w:pPr>
    <w:rPr>
      <w:rFonts w:ascii="Times New Roman" w:eastAsia="Times New Roman" w:hAnsi="Times New Roman"/>
      <w:b/>
      <w:sz w:val="20"/>
      <w:szCs w:val="20"/>
    </w:rPr>
  </w:style>
  <w:style w:type="paragraph" w:customStyle="1" w:styleId="xl70">
    <w:name w:val="xl70"/>
    <w:basedOn w:val="a"/>
    <w:uiPriority w:val="99"/>
    <w:rsid w:val="00702BCA"/>
    <w:pPr>
      <w:pBdr>
        <w:top w:val="single" w:sz="4" w:space="0" w:color="660066"/>
        <w:bottom w:val="single" w:sz="4" w:space="0" w:color="660066"/>
        <w:right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1">
    <w:name w:val="xl71"/>
    <w:basedOn w:val="a"/>
    <w:uiPriority w:val="99"/>
    <w:rsid w:val="00702BCA"/>
    <w:pPr>
      <w:pBdr>
        <w:left w:val="single" w:sz="4" w:space="19" w:color="660066"/>
        <w:bottom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2">
    <w:name w:val="xl72"/>
    <w:basedOn w:val="a"/>
    <w:uiPriority w:val="99"/>
    <w:rsid w:val="00702BCA"/>
    <w:pPr>
      <w:pBdr>
        <w:bottom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3">
    <w:name w:val="xl73"/>
    <w:basedOn w:val="a"/>
    <w:uiPriority w:val="99"/>
    <w:rsid w:val="00702BCA"/>
    <w:pPr>
      <w:pBdr>
        <w:bottom w:val="single" w:sz="4" w:space="0" w:color="660066"/>
        <w:right w:val="single" w:sz="4" w:space="0" w:color="660066"/>
      </w:pBdr>
      <w:spacing w:before="100" w:beforeAutospacing="1" w:after="100" w:afterAutospacing="1" w:line="240" w:lineRule="auto"/>
      <w:ind w:firstLineChars="200" w:firstLine="200"/>
      <w:textAlignment w:val="top"/>
    </w:pPr>
    <w:rPr>
      <w:rFonts w:ascii="Times New Roman" w:eastAsia="Times New Roman" w:hAnsi="Times New Roman"/>
      <w:sz w:val="24"/>
      <w:szCs w:val="24"/>
      <w:lang w:eastAsia="ru-RU"/>
    </w:rPr>
  </w:style>
  <w:style w:type="paragraph" w:customStyle="1" w:styleId="xl74">
    <w:name w:val="xl74"/>
    <w:basedOn w:val="a"/>
    <w:uiPriority w:val="99"/>
    <w:rsid w:val="00702BCA"/>
    <w:pPr>
      <w:pBdr>
        <w:left w:val="single" w:sz="4" w:space="0" w:color="660066"/>
        <w:bottom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
    <w:uiPriority w:val="99"/>
    <w:rsid w:val="00702BCA"/>
    <w:pPr>
      <w:pBdr>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6">
    <w:name w:val="xl76"/>
    <w:basedOn w:val="a"/>
    <w:uiPriority w:val="99"/>
    <w:rsid w:val="00702BCA"/>
    <w:pPr>
      <w:pBdr>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7">
    <w:name w:val="xl77"/>
    <w:basedOn w:val="a"/>
    <w:uiPriority w:val="99"/>
    <w:rsid w:val="00702BCA"/>
    <w:pPr>
      <w:pBdr>
        <w:left w:val="single" w:sz="4" w:space="0" w:color="660066"/>
        <w:bottom w:val="single" w:sz="4" w:space="0" w:color="660066"/>
        <w:right w:val="single" w:sz="4" w:space="0" w:color="660066"/>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8">
    <w:name w:val="xl78"/>
    <w:basedOn w:val="a"/>
    <w:uiPriority w:val="99"/>
    <w:rsid w:val="00702BCA"/>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Arial" w:eastAsia="Times New Roman" w:hAnsi="Arial" w:cs="Arial"/>
      <w:b/>
      <w:bCs/>
      <w:color w:val="FFFFFF"/>
      <w:sz w:val="20"/>
      <w:szCs w:val="20"/>
      <w:lang w:eastAsia="ru-RU"/>
    </w:rPr>
  </w:style>
  <w:style w:type="paragraph" w:customStyle="1" w:styleId="xl79">
    <w:name w:val="xl79"/>
    <w:basedOn w:val="a"/>
    <w:uiPriority w:val="99"/>
    <w:rsid w:val="00702BCA"/>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paragraph" w:customStyle="1" w:styleId="xl80">
    <w:name w:val="xl80"/>
    <w:basedOn w:val="a"/>
    <w:uiPriority w:val="99"/>
    <w:rsid w:val="00702BCA"/>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paragraph" w:customStyle="1" w:styleId="xl81">
    <w:name w:val="xl81"/>
    <w:basedOn w:val="a"/>
    <w:uiPriority w:val="99"/>
    <w:rsid w:val="00702BCA"/>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Arial" w:eastAsia="Times New Roman" w:hAnsi="Arial" w:cs="Arial"/>
      <w:b/>
      <w:bCs/>
      <w:color w:val="FFFFFF"/>
      <w:sz w:val="20"/>
      <w:szCs w:val="20"/>
      <w:lang w:eastAsia="ru-RU"/>
    </w:rPr>
  </w:style>
  <w:style w:type="character" w:customStyle="1" w:styleId="a4">
    <w:name w:val="Абзац списка Знак"/>
    <w:basedOn w:val="a0"/>
    <w:link w:val="a3"/>
    <w:uiPriority w:val="34"/>
    <w:locked/>
    <w:rsid w:val="00540F2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1326">
      <w:bodyDiv w:val="1"/>
      <w:marLeft w:val="0"/>
      <w:marRight w:val="0"/>
      <w:marTop w:val="0"/>
      <w:marBottom w:val="0"/>
      <w:divBdr>
        <w:top w:val="none" w:sz="0" w:space="0" w:color="auto"/>
        <w:left w:val="none" w:sz="0" w:space="0" w:color="auto"/>
        <w:bottom w:val="none" w:sz="0" w:space="0" w:color="auto"/>
        <w:right w:val="none" w:sz="0" w:space="0" w:color="auto"/>
      </w:divBdr>
    </w:div>
    <w:div w:id="24410379">
      <w:bodyDiv w:val="1"/>
      <w:marLeft w:val="0"/>
      <w:marRight w:val="0"/>
      <w:marTop w:val="0"/>
      <w:marBottom w:val="0"/>
      <w:divBdr>
        <w:top w:val="none" w:sz="0" w:space="0" w:color="auto"/>
        <w:left w:val="none" w:sz="0" w:space="0" w:color="auto"/>
        <w:bottom w:val="none" w:sz="0" w:space="0" w:color="auto"/>
        <w:right w:val="none" w:sz="0" w:space="0" w:color="auto"/>
      </w:divBdr>
    </w:div>
    <w:div w:id="338317064">
      <w:marLeft w:val="0"/>
      <w:marRight w:val="0"/>
      <w:marTop w:val="0"/>
      <w:marBottom w:val="0"/>
      <w:divBdr>
        <w:top w:val="none" w:sz="0" w:space="0" w:color="auto"/>
        <w:left w:val="none" w:sz="0" w:space="0" w:color="auto"/>
        <w:bottom w:val="none" w:sz="0" w:space="0" w:color="auto"/>
        <w:right w:val="none" w:sz="0" w:space="0" w:color="auto"/>
      </w:divBdr>
    </w:div>
    <w:div w:id="338317065">
      <w:marLeft w:val="0"/>
      <w:marRight w:val="0"/>
      <w:marTop w:val="0"/>
      <w:marBottom w:val="0"/>
      <w:divBdr>
        <w:top w:val="none" w:sz="0" w:space="0" w:color="auto"/>
        <w:left w:val="none" w:sz="0" w:space="0" w:color="auto"/>
        <w:bottom w:val="none" w:sz="0" w:space="0" w:color="auto"/>
        <w:right w:val="none" w:sz="0" w:space="0" w:color="auto"/>
      </w:divBdr>
    </w:div>
    <w:div w:id="338317066">
      <w:marLeft w:val="0"/>
      <w:marRight w:val="0"/>
      <w:marTop w:val="0"/>
      <w:marBottom w:val="0"/>
      <w:divBdr>
        <w:top w:val="none" w:sz="0" w:space="0" w:color="auto"/>
        <w:left w:val="none" w:sz="0" w:space="0" w:color="auto"/>
        <w:bottom w:val="none" w:sz="0" w:space="0" w:color="auto"/>
        <w:right w:val="none" w:sz="0" w:space="0" w:color="auto"/>
      </w:divBdr>
    </w:div>
    <w:div w:id="338317067">
      <w:marLeft w:val="0"/>
      <w:marRight w:val="0"/>
      <w:marTop w:val="0"/>
      <w:marBottom w:val="0"/>
      <w:divBdr>
        <w:top w:val="none" w:sz="0" w:space="0" w:color="auto"/>
        <w:left w:val="none" w:sz="0" w:space="0" w:color="auto"/>
        <w:bottom w:val="none" w:sz="0" w:space="0" w:color="auto"/>
        <w:right w:val="none" w:sz="0" w:space="0" w:color="auto"/>
      </w:divBdr>
    </w:div>
    <w:div w:id="338317068">
      <w:marLeft w:val="0"/>
      <w:marRight w:val="0"/>
      <w:marTop w:val="0"/>
      <w:marBottom w:val="0"/>
      <w:divBdr>
        <w:top w:val="none" w:sz="0" w:space="0" w:color="auto"/>
        <w:left w:val="none" w:sz="0" w:space="0" w:color="auto"/>
        <w:bottom w:val="none" w:sz="0" w:space="0" w:color="auto"/>
        <w:right w:val="none" w:sz="0" w:space="0" w:color="auto"/>
      </w:divBdr>
    </w:div>
    <w:div w:id="338317069">
      <w:marLeft w:val="0"/>
      <w:marRight w:val="0"/>
      <w:marTop w:val="0"/>
      <w:marBottom w:val="0"/>
      <w:divBdr>
        <w:top w:val="none" w:sz="0" w:space="0" w:color="auto"/>
        <w:left w:val="none" w:sz="0" w:space="0" w:color="auto"/>
        <w:bottom w:val="none" w:sz="0" w:space="0" w:color="auto"/>
        <w:right w:val="none" w:sz="0" w:space="0" w:color="auto"/>
      </w:divBdr>
    </w:div>
    <w:div w:id="338317070">
      <w:marLeft w:val="0"/>
      <w:marRight w:val="0"/>
      <w:marTop w:val="0"/>
      <w:marBottom w:val="0"/>
      <w:divBdr>
        <w:top w:val="none" w:sz="0" w:space="0" w:color="auto"/>
        <w:left w:val="none" w:sz="0" w:space="0" w:color="auto"/>
        <w:bottom w:val="none" w:sz="0" w:space="0" w:color="auto"/>
        <w:right w:val="none" w:sz="0" w:space="0" w:color="auto"/>
      </w:divBdr>
    </w:div>
    <w:div w:id="338317071">
      <w:marLeft w:val="0"/>
      <w:marRight w:val="0"/>
      <w:marTop w:val="0"/>
      <w:marBottom w:val="0"/>
      <w:divBdr>
        <w:top w:val="none" w:sz="0" w:space="0" w:color="auto"/>
        <w:left w:val="none" w:sz="0" w:space="0" w:color="auto"/>
        <w:bottom w:val="none" w:sz="0" w:space="0" w:color="auto"/>
        <w:right w:val="none" w:sz="0" w:space="0" w:color="auto"/>
      </w:divBdr>
    </w:div>
    <w:div w:id="338317072">
      <w:marLeft w:val="0"/>
      <w:marRight w:val="0"/>
      <w:marTop w:val="0"/>
      <w:marBottom w:val="0"/>
      <w:divBdr>
        <w:top w:val="none" w:sz="0" w:space="0" w:color="auto"/>
        <w:left w:val="none" w:sz="0" w:space="0" w:color="auto"/>
        <w:bottom w:val="none" w:sz="0" w:space="0" w:color="auto"/>
        <w:right w:val="none" w:sz="0" w:space="0" w:color="auto"/>
      </w:divBdr>
    </w:div>
    <w:div w:id="338317073">
      <w:marLeft w:val="0"/>
      <w:marRight w:val="0"/>
      <w:marTop w:val="0"/>
      <w:marBottom w:val="0"/>
      <w:divBdr>
        <w:top w:val="none" w:sz="0" w:space="0" w:color="auto"/>
        <w:left w:val="none" w:sz="0" w:space="0" w:color="auto"/>
        <w:bottom w:val="none" w:sz="0" w:space="0" w:color="auto"/>
        <w:right w:val="none" w:sz="0" w:space="0" w:color="auto"/>
      </w:divBdr>
    </w:div>
    <w:div w:id="338317074">
      <w:marLeft w:val="0"/>
      <w:marRight w:val="0"/>
      <w:marTop w:val="0"/>
      <w:marBottom w:val="0"/>
      <w:divBdr>
        <w:top w:val="none" w:sz="0" w:space="0" w:color="auto"/>
        <w:left w:val="none" w:sz="0" w:space="0" w:color="auto"/>
        <w:bottom w:val="none" w:sz="0" w:space="0" w:color="auto"/>
        <w:right w:val="none" w:sz="0" w:space="0" w:color="auto"/>
      </w:divBdr>
    </w:div>
    <w:div w:id="338317075">
      <w:marLeft w:val="0"/>
      <w:marRight w:val="0"/>
      <w:marTop w:val="0"/>
      <w:marBottom w:val="0"/>
      <w:divBdr>
        <w:top w:val="none" w:sz="0" w:space="0" w:color="auto"/>
        <w:left w:val="none" w:sz="0" w:space="0" w:color="auto"/>
        <w:bottom w:val="none" w:sz="0" w:space="0" w:color="auto"/>
        <w:right w:val="none" w:sz="0" w:space="0" w:color="auto"/>
      </w:divBdr>
    </w:div>
    <w:div w:id="338317076">
      <w:marLeft w:val="0"/>
      <w:marRight w:val="0"/>
      <w:marTop w:val="0"/>
      <w:marBottom w:val="0"/>
      <w:divBdr>
        <w:top w:val="none" w:sz="0" w:space="0" w:color="auto"/>
        <w:left w:val="none" w:sz="0" w:space="0" w:color="auto"/>
        <w:bottom w:val="none" w:sz="0" w:space="0" w:color="auto"/>
        <w:right w:val="none" w:sz="0" w:space="0" w:color="auto"/>
      </w:divBdr>
    </w:div>
    <w:div w:id="338317077">
      <w:marLeft w:val="0"/>
      <w:marRight w:val="0"/>
      <w:marTop w:val="0"/>
      <w:marBottom w:val="0"/>
      <w:divBdr>
        <w:top w:val="none" w:sz="0" w:space="0" w:color="auto"/>
        <w:left w:val="none" w:sz="0" w:space="0" w:color="auto"/>
        <w:bottom w:val="none" w:sz="0" w:space="0" w:color="auto"/>
        <w:right w:val="none" w:sz="0" w:space="0" w:color="auto"/>
      </w:divBdr>
    </w:div>
    <w:div w:id="338317078">
      <w:marLeft w:val="0"/>
      <w:marRight w:val="0"/>
      <w:marTop w:val="0"/>
      <w:marBottom w:val="0"/>
      <w:divBdr>
        <w:top w:val="none" w:sz="0" w:space="0" w:color="auto"/>
        <w:left w:val="none" w:sz="0" w:space="0" w:color="auto"/>
        <w:bottom w:val="none" w:sz="0" w:space="0" w:color="auto"/>
        <w:right w:val="none" w:sz="0" w:space="0" w:color="auto"/>
      </w:divBdr>
    </w:div>
    <w:div w:id="338317079">
      <w:marLeft w:val="0"/>
      <w:marRight w:val="0"/>
      <w:marTop w:val="0"/>
      <w:marBottom w:val="0"/>
      <w:divBdr>
        <w:top w:val="none" w:sz="0" w:space="0" w:color="auto"/>
        <w:left w:val="none" w:sz="0" w:space="0" w:color="auto"/>
        <w:bottom w:val="none" w:sz="0" w:space="0" w:color="auto"/>
        <w:right w:val="none" w:sz="0" w:space="0" w:color="auto"/>
      </w:divBdr>
    </w:div>
    <w:div w:id="338317080">
      <w:marLeft w:val="0"/>
      <w:marRight w:val="0"/>
      <w:marTop w:val="0"/>
      <w:marBottom w:val="0"/>
      <w:divBdr>
        <w:top w:val="none" w:sz="0" w:space="0" w:color="auto"/>
        <w:left w:val="none" w:sz="0" w:space="0" w:color="auto"/>
        <w:bottom w:val="none" w:sz="0" w:space="0" w:color="auto"/>
        <w:right w:val="none" w:sz="0" w:space="0" w:color="auto"/>
      </w:divBdr>
    </w:div>
    <w:div w:id="338317081">
      <w:marLeft w:val="0"/>
      <w:marRight w:val="0"/>
      <w:marTop w:val="0"/>
      <w:marBottom w:val="0"/>
      <w:divBdr>
        <w:top w:val="none" w:sz="0" w:space="0" w:color="auto"/>
        <w:left w:val="none" w:sz="0" w:space="0" w:color="auto"/>
        <w:bottom w:val="none" w:sz="0" w:space="0" w:color="auto"/>
        <w:right w:val="none" w:sz="0" w:space="0" w:color="auto"/>
      </w:divBdr>
    </w:div>
    <w:div w:id="338317082">
      <w:marLeft w:val="0"/>
      <w:marRight w:val="0"/>
      <w:marTop w:val="0"/>
      <w:marBottom w:val="0"/>
      <w:divBdr>
        <w:top w:val="none" w:sz="0" w:space="0" w:color="auto"/>
        <w:left w:val="none" w:sz="0" w:space="0" w:color="auto"/>
        <w:bottom w:val="none" w:sz="0" w:space="0" w:color="auto"/>
        <w:right w:val="none" w:sz="0" w:space="0" w:color="auto"/>
      </w:divBdr>
    </w:div>
    <w:div w:id="338317083">
      <w:marLeft w:val="0"/>
      <w:marRight w:val="0"/>
      <w:marTop w:val="0"/>
      <w:marBottom w:val="0"/>
      <w:divBdr>
        <w:top w:val="none" w:sz="0" w:space="0" w:color="auto"/>
        <w:left w:val="none" w:sz="0" w:space="0" w:color="auto"/>
        <w:bottom w:val="none" w:sz="0" w:space="0" w:color="auto"/>
        <w:right w:val="none" w:sz="0" w:space="0" w:color="auto"/>
      </w:divBdr>
    </w:div>
    <w:div w:id="338317084">
      <w:marLeft w:val="0"/>
      <w:marRight w:val="0"/>
      <w:marTop w:val="0"/>
      <w:marBottom w:val="0"/>
      <w:divBdr>
        <w:top w:val="none" w:sz="0" w:space="0" w:color="auto"/>
        <w:left w:val="none" w:sz="0" w:space="0" w:color="auto"/>
        <w:bottom w:val="none" w:sz="0" w:space="0" w:color="auto"/>
        <w:right w:val="none" w:sz="0" w:space="0" w:color="auto"/>
      </w:divBdr>
    </w:div>
    <w:div w:id="338317085">
      <w:marLeft w:val="0"/>
      <w:marRight w:val="0"/>
      <w:marTop w:val="0"/>
      <w:marBottom w:val="0"/>
      <w:divBdr>
        <w:top w:val="none" w:sz="0" w:space="0" w:color="auto"/>
        <w:left w:val="none" w:sz="0" w:space="0" w:color="auto"/>
        <w:bottom w:val="none" w:sz="0" w:space="0" w:color="auto"/>
        <w:right w:val="none" w:sz="0" w:space="0" w:color="auto"/>
      </w:divBdr>
    </w:div>
    <w:div w:id="338317086">
      <w:marLeft w:val="0"/>
      <w:marRight w:val="0"/>
      <w:marTop w:val="0"/>
      <w:marBottom w:val="0"/>
      <w:divBdr>
        <w:top w:val="none" w:sz="0" w:space="0" w:color="auto"/>
        <w:left w:val="none" w:sz="0" w:space="0" w:color="auto"/>
        <w:bottom w:val="none" w:sz="0" w:space="0" w:color="auto"/>
        <w:right w:val="none" w:sz="0" w:space="0" w:color="auto"/>
      </w:divBdr>
    </w:div>
    <w:div w:id="338317087">
      <w:marLeft w:val="0"/>
      <w:marRight w:val="0"/>
      <w:marTop w:val="0"/>
      <w:marBottom w:val="0"/>
      <w:divBdr>
        <w:top w:val="none" w:sz="0" w:space="0" w:color="auto"/>
        <w:left w:val="none" w:sz="0" w:space="0" w:color="auto"/>
        <w:bottom w:val="none" w:sz="0" w:space="0" w:color="auto"/>
        <w:right w:val="none" w:sz="0" w:space="0" w:color="auto"/>
      </w:divBdr>
    </w:div>
    <w:div w:id="338317088">
      <w:marLeft w:val="0"/>
      <w:marRight w:val="0"/>
      <w:marTop w:val="0"/>
      <w:marBottom w:val="0"/>
      <w:divBdr>
        <w:top w:val="none" w:sz="0" w:space="0" w:color="auto"/>
        <w:left w:val="none" w:sz="0" w:space="0" w:color="auto"/>
        <w:bottom w:val="none" w:sz="0" w:space="0" w:color="auto"/>
        <w:right w:val="none" w:sz="0" w:space="0" w:color="auto"/>
      </w:divBdr>
    </w:div>
    <w:div w:id="338317089">
      <w:marLeft w:val="0"/>
      <w:marRight w:val="0"/>
      <w:marTop w:val="0"/>
      <w:marBottom w:val="0"/>
      <w:divBdr>
        <w:top w:val="none" w:sz="0" w:space="0" w:color="auto"/>
        <w:left w:val="none" w:sz="0" w:space="0" w:color="auto"/>
        <w:bottom w:val="none" w:sz="0" w:space="0" w:color="auto"/>
        <w:right w:val="none" w:sz="0" w:space="0" w:color="auto"/>
      </w:divBdr>
    </w:div>
    <w:div w:id="338317090">
      <w:marLeft w:val="0"/>
      <w:marRight w:val="0"/>
      <w:marTop w:val="0"/>
      <w:marBottom w:val="0"/>
      <w:divBdr>
        <w:top w:val="none" w:sz="0" w:space="0" w:color="auto"/>
        <w:left w:val="none" w:sz="0" w:space="0" w:color="auto"/>
        <w:bottom w:val="none" w:sz="0" w:space="0" w:color="auto"/>
        <w:right w:val="none" w:sz="0" w:space="0" w:color="auto"/>
      </w:divBdr>
    </w:div>
    <w:div w:id="338317091">
      <w:marLeft w:val="0"/>
      <w:marRight w:val="0"/>
      <w:marTop w:val="0"/>
      <w:marBottom w:val="0"/>
      <w:divBdr>
        <w:top w:val="none" w:sz="0" w:space="0" w:color="auto"/>
        <w:left w:val="none" w:sz="0" w:space="0" w:color="auto"/>
        <w:bottom w:val="none" w:sz="0" w:space="0" w:color="auto"/>
        <w:right w:val="none" w:sz="0" w:space="0" w:color="auto"/>
      </w:divBdr>
    </w:div>
    <w:div w:id="338317092">
      <w:marLeft w:val="0"/>
      <w:marRight w:val="0"/>
      <w:marTop w:val="0"/>
      <w:marBottom w:val="0"/>
      <w:divBdr>
        <w:top w:val="none" w:sz="0" w:space="0" w:color="auto"/>
        <w:left w:val="none" w:sz="0" w:space="0" w:color="auto"/>
        <w:bottom w:val="none" w:sz="0" w:space="0" w:color="auto"/>
        <w:right w:val="none" w:sz="0" w:space="0" w:color="auto"/>
      </w:divBdr>
    </w:div>
    <w:div w:id="338317093">
      <w:marLeft w:val="0"/>
      <w:marRight w:val="0"/>
      <w:marTop w:val="0"/>
      <w:marBottom w:val="0"/>
      <w:divBdr>
        <w:top w:val="none" w:sz="0" w:space="0" w:color="auto"/>
        <w:left w:val="none" w:sz="0" w:space="0" w:color="auto"/>
        <w:bottom w:val="none" w:sz="0" w:space="0" w:color="auto"/>
        <w:right w:val="none" w:sz="0" w:space="0" w:color="auto"/>
      </w:divBdr>
    </w:div>
    <w:div w:id="338317094">
      <w:marLeft w:val="0"/>
      <w:marRight w:val="0"/>
      <w:marTop w:val="0"/>
      <w:marBottom w:val="0"/>
      <w:divBdr>
        <w:top w:val="none" w:sz="0" w:space="0" w:color="auto"/>
        <w:left w:val="none" w:sz="0" w:space="0" w:color="auto"/>
        <w:bottom w:val="none" w:sz="0" w:space="0" w:color="auto"/>
        <w:right w:val="none" w:sz="0" w:space="0" w:color="auto"/>
      </w:divBdr>
    </w:div>
    <w:div w:id="338317095">
      <w:marLeft w:val="0"/>
      <w:marRight w:val="0"/>
      <w:marTop w:val="0"/>
      <w:marBottom w:val="0"/>
      <w:divBdr>
        <w:top w:val="none" w:sz="0" w:space="0" w:color="auto"/>
        <w:left w:val="none" w:sz="0" w:space="0" w:color="auto"/>
        <w:bottom w:val="none" w:sz="0" w:space="0" w:color="auto"/>
        <w:right w:val="none" w:sz="0" w:space="0" w:color="auto"/>
      </w:divBdr>
    </w:div>
    <w:div w:id="338317096">
      <w:marLeft w:val="0"/>
      <w:marRight w:val="0"/>
      <w:marTop w:val="0"/>
      <w:marBottom w:val="0"/>
      <w:divBdr>
        <w:top w:val="none" w:sz="0" w:space="0" w:color="auto"/>
        <w:left w:val="none" w:sz="0" w:space="0" w:color="auto"/>
        <w:bottom w:val="none" w:sz="0" w:space="0" w:color="auto"/>
        <w:right w:val="none" w:sz="0" w:space="0" w:color="auto"/>
      </w:divBdr>
    </w:div>
    <w:div w:id="591012037">
      <w:bodyDiv w:val="1"/>
      <w:marLeft w:val="0"/>
      <w:marRight w:val="0"/>
      <w:marTop w:val="0"/>
      <w:marBottom w:val="0"/>
      <w:divBdr>
        <w:top w:val="none" w:sz="0" w:space="0" w:color="auto"/>
        <w:left w:val="none" w:sz="0" w:space="0" w:color="auto"/>
        <w:bottom w:val="none" w:sz="0" w:space="0" w:color="auto"/>
        <w:right w:val="none" w:sz="0" w:space="0" w:color="auto"/>
      </w:divBdr>
    </w:div>
    <w:div w:id="827357896">
      <w:bodyDiv w:val="1"/>
      <w:marLeft w:val="0"/>
      <w:marRight w:val="0"/>
      <w:marTop w:val="0"/>
      <w:marBottom w:val="0"/>
      <w:divBdr>
        <w:top w:val="none" w:sz="0" w:space="0" w:color="auto"/>
        <w:left w:val="none" w:sz="0" w:space="0" w:color="auto"/>
        <w:bottom w:val="none" w:sz="0" w:space="0" w:color="auto"/>
        <w:right w:val="none" w:sz="0" w:space="0" w:color="auto"/>
      </w:divBdr>
    </w:div>
    <w:div w:id="953974275">
      <w:bodyDiv w:val="1"/>
      <w:marLeft w:val="0"/>
      <w:marRight w:val="0"/>
      <w:marTop w:val="0"/>
      <w:marBottom w:val="0"/>
      <w:divBdr>
        <w:top w:val="none" w:sz="0" w:space="0" w:color="auto"/>
        <w:left w:val="none" w:sz="0" w:space="0" w:color="auto"/>
        <w:bottom w:val="none" w:sz="0" w:space="0" w:color="auto"/>
        <w:right w:val="none" w:sz="0" w:space="0" w:color="auto"/>
      </w:divBdr>
    </w:div>
    <w:div w:id="1219508784">
      <w:bodyDiv w:val="1"/>
      <w:marLeft w:val="0"/>
      <w:marRight w:val="0"/>
      <w:marTop w:val="0"/>
      <w:marBottom w:val="0"/>
      <w:divBdr>
        <w:top w:val="none" w:sz="0" w:space="0" w:color="auto"/>
        <w:left w:val="none" w:sz="0" w:space="0" w:color="auto"/>
        <w:bottom w:val="none" w:sz="0" w:space="0" w:color="auto"/>
        <w:right w:val="none" w:sz="0" w:space="0" w:color="auto"/>
      </w:divBdr>
    </w:div>
    <w:div w:id="15140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s-med.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12578</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dc:creator>
  <cp:lastModifiedBy>dis</cp:lastModifiedBy>
  <cp:revision>2</cp:revision>
  <cp:lastPrinted>2018-05-29T08:43:00Z</cp:lastPrinted>
  <dcterms:created xsi:type="dcterms:W3CDTF">2019-04-10T09:28:00Z</dcterms:created>
  <dcterms:modified xsi:type="dcterms:W3CDTF">2019-04-10T09:28:00Z</dcterms:modified>
</cp:coreProperties>
</file>